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D75" w:rsidRPr="007005D3" w:rsidRDefault="003F2356">
      <w:pPr>
        <w:spacing w:before="240" w:after="120"/>
        <w:jc w:val="right"/>
        <w:rPr>
          <w:rFonts w:ascii="Times New Roman" w:eastAsia="Times New Roman" w:hAnsi="Times New Roman" w:cs="Times New Roman"/>
          <w:b/>
          <w:sz w:val="32"/>
          <w:szCs w:val="32"/>
          <w:lang w:val="en-US"/>
        </w:rPr>
      </w:pPr>
      <w:r w:rsidRPr="007005D3">
        <w:rPr>
          <w:rFonts w:ascii="Times New Roman" w:eastAsia="Times New Roman" w:hAnsi="Times New Roman" w:cs="Times New Roman"/>
          <w:b/>
          <w:sz w:val="32"/>
          <w:szCs w:val="32"/>
          <w:lang w:val="en-US"/>
        </w:rPr>
        <w:t>Second Meeting</w:t>
      </w:r>
    </w:p>
    <w:p w:rsidR="00992D75" w:rsidRPr="007005D3" w:rsidRDefault="003F2356">
      <w:pPr>
        <w:jc w:val="right"/>
        <w:rPr>
          <w:rFonts w:ascii="Times New Roman" w:eastAsia="Times New Roman" w:hAnsi="Times New Roman" w:cs="Times New Roman"/>
          <w:sz w:val="20"/>
          <w:szCs w:val="20"/>
          <w:lang w:val="en-US"/>
        </w:rPr>
      </w:pPr>
      <w:r w:rsidRPr="007005D3">
        <w:rPr>
          <w:rFonts w:ascii="Times New Roman" w:eastAsia="Times New Roman" w:hAnsi="Times New Roman" w:cs="Times New Roman"/>
          <w:sz w:val="20"/>
          <w:szCs w:val="20"/>
          <w:lang w:val="en-US"/>
        </w:rPr>
        <w:t>Scientific Network</w:t>
      </w:r>
    </w:p>
    <w:p w:rsidR="00992D75" w:rsidRPr="007005D3" w:rsidRDefault="003F2356">
      <w:pPr>
        <w:jc w:val="right"/>
        <w:rPr>
          <w:rFonts w:ascii="Times New Roman" w:eastAsia="Times New Roman" w:hAnsi="Times New Roman" w:cs="Times New Roman"/>
          <w:sz w:val="20"/>
          <w:szCs w:val="20"/>
          <w:lang w:val="en-US"/>
        </w:rPr>
      </w:pPr>
      <w:r w:rsidRPr="007005D3">
        <w:rPr>
          <w:rFonts w:ascii="Times New Roman" w:eastAsia="Times New Roman" w:hAnsi="Times New Roman" w:cs="Times New Roman"/>
          <w:sz w:val="20"/>
          <w:szCs w:val="20"/>
          <w:lang w:val="en-US"/>
        </w:rPr>
        <w:t>Dis-/Abilities and Digital Media</w:t>
      </w:r>
    </w:p>
    <w:p w:rsidR="00992D75" w:rsidRPr="007005D3" w:rsidRDefault="00992D75">
      <w:pPr>
        <w:jc w:val="both"/>
        <w:rPr>
          <w:rFonts w:ascii="Times New Roman" w:eastAsia="Times New Roman" w:hAnsi="Times New Roman" w:cs="Times New Roman"/>
          <w:b/>
          <w:sz w:val="20"/>
          <w:szCs w:val="20"/>
          <w:lang w:val="en-US"/>
        </w:rPr>
      </w:pPr>
    </w:p>
    <w:p w:rsidR="00992D75" w:rsidRPr="007005D3" w:rsidRDefault="00992D75">
      <w:pPr>
        <w:jc w:val="both"/>
        <w:rPr>
          <w:rFonts w:ascii="Times New Roman" w:eastAsia="Times New Roman" w:hAnsi="Times New Roman" w:cs="Times New Roman"/>
          <w:b/>
          <w:sz w:val="20"/>
          <w:szCs w:val="20"/>
          <w:lang w:val="en-US"/>
        </w:rPr>
      </w:pPr>
    </w:p>
    <w:p w:rsidR="00992D75" w:rsidRPr="007005D3" w:rsidRDefault="00992D75">
      <w:pPr>
        <w:jc w:val="both"/>
        <w:rPr>
          <w:rFonts w:ascii="Times New Roman" w:eastAsia="Times New Roman" w:hAnsi="Times New Roman" w:cs="Times New Roman"/>
          <w:b/>
          <w:sz w:val="20"/>
          <w:szCs w:val="20"/>
          <w:lang w:val="en-US"/>
        </w:rPr>
      </w:pPr>
    </w:p>
    <w:p w:rsidR="00992D75" w:rsidRPr="007005D3" w:rsidRDefault="00992D75">
      <w:pPr>
        <w:jc w:val="both"/>
        <w:rPr>
          <w:rFonts w:ascii="Times New Roman" w:eastAsia="Times New Roman" w:hAnsi="Times New Roman" w:cs="Times New Roman"/>
          <w:b/>
          <w:sz w:val="20"/>
          <w:szCs w:val="20"/>
          <w:lang w:val="en-US"/>
        </w:rPr>
      </w:pPr>
    </w:p>
    <w:p w:rsidR="00992D75" w:rsidRPr="007005D3" w:rsidRDefault="00992D75">
      <w:pPr>
        <w:jc w:val="both"/>
        <w:rPr>
          <w:rFonts w:ascii="Times New Roman" w:eastAsia="Times New Roman" w:hAnsi="Times New Roman" w:cs="Times New Roman"/>
          <w:b/>
          <w:sz w:val="20"/>
          <w:szCs w:val="20"/>
          <w:lang w:val="en-US"/>
        </w:rPr>
      </w:pPr>
    </w:p>
    <w:p w:rsidR="00992D75" w:rsidRPr="007005D3" w:rsidRDefault="00992D75">
      <w:pPr>
        <w:jc w:val="both"/>
        <w:rPr>
          <w:rFonts w:ascii="Times New Roman" w:eastAsia="Times New Roman" w:hAnsi="Times New Roman" w:cs="Times New Roman"/>
          <w:b/>
          <w:sz w:val="20"/>
          <w:szCs w:val="20"/>
          <w:lang w:val="en-US"/>
        </w:rPr>
      </w:pPr>
    </w:p>
    <w:p w:rsidR="00992D75" w:rsidRPr="007005D3" w:rsidRDefault="00992D75">
      <w:pPr>
        <w:jc w:val="both"/>
        <w:rPr>
          <w:rFonts w:ascii="Times New Roman" w:eastAsia="Times New Roman" w:hAnsi="Times New Roman" w:cs="Times New Roman"/>
          <w:b/>
          <w:sz w:val="20"/>
          <w:szCs w:val="20"/>
          <w:lang w:val="en-US"/>
        </w:rPr>
      </w:pPr>
    </w:p>
    <w:p w:rsidR="00992D75" w:rsidRPr="007005D3" w:rsidRDefault="00992D75">
      <w:pPr>
        <w:jc w:val="both"/>
        <w:rPr>
          <w:rFonts w:ascii="Times New Roman" w:eastAsia="Times New Roman" w:hAnsi="Times New Roman" w:cs="Times New Roman"/>
          <w:b/>
          <w:sz w:val="20"/>
          <w:szCs w:val="20"/>
          <w:lang w:val="en-US"/>
        </w:rPr>
      </w:pPr>
    </w:p>
    <w:p w:rsidR="00992D75" w:rsidRPr="007005D3" w:rsidRDefault="00992D75">
      <w:pPr>
        <w:jc w:val="both"/>
        <w:rPr>
          <w:rFonts w:ascii="Times New Roman" w:eastAsia="Times New Roman" w:hAnsi="Times New Roman" w:cs="Times New Roman"/>
          <w:b/>
          <w:sz w:val="20"/>
          <w:szCs w:val="20"/>
          <w:lang w:val="en-US"/>
        </w:rPr>
      </w:pPr>
    </w:p>
    <w:p w:rsidR="00992D75" w:rsidRPr="007005D3" w:rsidRDefault="003F2356">
      <w:pPr>
        <w:jc w:val="center"/>
        <w:rPr>
          <w:rFonts w:ascii="Times New Roman" w:eastAsia="Times New Roman" w:hAnsi="Times New Roman" w:cs="Times New Roman"/>
          <w:b/>
          <w:sz w:val="44"/>
          <w:szCs w:val="44"/>
          <w:lang w:val="en-US"/>
        </w:rPr>
      </w:pPr>
      <w:r w:rsidRPr="007005D3">
        <w:rPr>
          <w:rFonts w:ascii="Times New Roman" w:eastAsia="Times New Roman" w:hAnsi="Times New Roman" w:cs="Times New Roman"/>
          <w:b/>
          <w:sz w:val="44"/>
          <w:szCs w:val="44"/>
          <w:lang w:val="en-US"/>
        </w:rPr>
        <w:t>Assistance - On the History of Assistive Ensembles</w:t>
      </w:r>
    </w:p>
    <w:p w:rsidR="00992D75" w:rsidRPr="007005D3" w:rsidRDefault="00992D75">
      <w:pPr>
        <w:jc w:val="right"/>
        <w:rPr>
          <w:rFonts w:ascii="Times New Roman" w:eastAsia="Times New Roman" w:hAnsi="Times New Roman" w:cs="Times New Roman"/>
          <w:b/>
          <w:sz w:val="44"/>
          <w:szCs w:val="44"/>
          <w:lang w:val="en-US"/>
        </w:rPr>
      </w:pPr>
    </w:p>
    <w:p w:rsidR="00992D75" w:rsidRPr="007005D3" w:rsidRDefault="00992D75">
      <w:pPr>
        <w:jc w:val="right"/>
        <w:rPr>
          <w:rFonts w:ascii="Times New Roman" w:eastAsia="Times New Roman" w:hAnsi="Times New Roman" w:cs="Times New Roman"/>
          <w:b/>
          <w:sz w:val="44"/>
          <w:szCs w:val="44"/>
          <w:lang w:val="en-US"/>
        </w:rPr>
      </w:pPr>
    </w:p>
    <w:p w:rsidR="00992D75" w:rsidRPr="007005D3" w:rsidRDefault="00992D75">
      <w:pPr>
        <w:jc w:val="right"/>
        <w:rPr>
          <w:rFonts w:ascii="Times New Roman" w:eastAsia="Times New Roman" w:hAnsi="Times New Roman" w:cs="Times New Roman"/>
          <w:b/>
          <w:sz w:val="44"/>
          <w:szCs w:val="44"/>
          <w:lang w:val="en-US"/>
        </w:rPr>
      </w:pPr>
    </w:p>
    <w:p w:rsidR="00992D75" w:rsidRPr="007005D3" w:rsidRDefault="003F2356">
      <w:pPr>
        <w:jc w:val="right"/>
        <w:rPr>
          <w:rFonts w:ascii="Times New Roman" w:eastAsia="Times New Roman" w:hAnsi="Times New Roman" w:cs="Times New Roman"/>
          <w:b/>
          <w:sz w:val="24"/>
          <w:szCs w:val="24"/>
        </w:rPr>
      </w:pPr>
      <w:proofErr w:type="spellStart"/>
      <w:r w:rsidRPr="007005D3">
        <w:rPr>
          <w:rFonts w:ascii="Times New Roman" w:eastAsia="Times New Roman" w:hAnsi="Times New Roman" w:cs="Times New Roman"/>
          <w:b/>
          <w:sz w:val="24"/>
          <w:szCs w:val="24"/>
        </w:rPr>
        <w:t>Organizers</w:t>
      </w:r>
      <w:proofErr w:type="spellEnd"/>
    </w:p>
    <w:p w:rsidR="00992D75" w:rsidRPr="007005D3" w:rsidRDefault="003F2356">
      <w:pPr>
        <w:jc w:val="right"/>
        <w:rPr>
          <w:rFonts w:ascii="Times New Roman" w:eastAsia="Times New Roman" w:hAnsi="Times New Roman" w:cs="Times New Roman"/>
          <w:sz w:val="20"/>
          <w:szCs w:val="20"/>
        </w:rPr>
      </w:pPr>
      <w:r w:rsidRPr="007005D3">
        <w:rPr>
          <w:rFonts w:ascii="Times New Roman" w:eastAsia="Times New Roman" w:hAnsi="Times New Roman" w:cs="Times New Roman"/>
          <w:sz w:val="20"/>
          <w:szCs w:val="20"/>
        </w:rPr>
        <w:t xml:space="preserve"> </w:t>
      </w:r>
    </w:p>
    <w:p w:rsidR="00992D75" w:rsidRPr="007005D3" w:rsidRDefault="003F2356">
      <w:pPr>
        <w:jc w:val="right"/>
        <w:rPr>
          <w:rFonts w:ascii="Times New Roman" w:eastAsia="Times New Roman" w:hAnsi="Times New Roman" w:cs="Times New Roman"/>
          <w:sz w:val="20"/>
          <w:szCs w:val="20"/>
        </w:rPr>
      </w:pPr>
      <w:r w:rsidRPr="007005D3">
        <w:rPr>
          <w:rFonts w:ascii="Times New Roman" w:eastAsia="Times New Roman" w:hAnsi="Times New Roman" w:cs="Times New Roman"/>
          <w:sz w:val="20"/>
          <w:szCs w:val="20"/>
        </w:rPr>
        <w:t xml:space="preserve">Jan </w:t>
      </w:r>
      <w:proofErr w:type="spellStart"/>
      <w:r w:rsidRPr="007005D3">
        <w:rPr>
          <w:rFonts w:ascii="Times New Roman" w:eastAsia="Times New Roman" w:hAnsi="Times New Roman" w:cs="Times New Roman"/>
          <w:sz w:val="20"/>
          <w:szCs w:val="20"/>
        </w:rPr>
        <w:t>Müggenburg</w:t>
      </w:r>
      <w:proofErr w:type="spellEnd"/>
      <w:r w:rsidRPr="007005D3">
        <w:rPr>
          <w:rFonts w:ascii="Times New Roman" w:eastAsia="Times New Roman" w:hAnsi="Times New Roman" w:cs="Times New Roman"/>
          <w:sz w:val="20"/>
          <w:szCs w:val="20"/>
        </w:rPr>
        <w:t xml:space="preserve"> (Lüneburg)</w:t>
      </w:r>
    </w:p>
    <w:p w:rsidR="00992D75" w:rsidRPr="007005D3" w:rsidRDefault="003F2356">
      <w:pPr>
        <w:jc w:val="right"/>
        <w:rPr>
          <w:rFonts w:ascii="Times New Roman" w:eastAsia="Times New Roman" w:hAnsi="Times New Roman" w:cs="Times New Roman"/>
          <w:sz w:val="20"/>
          <w:szCs w:val="20"/>
        </w:rPr>
      </w:pPr>
      <w:r w:rsidRPr="007005D3">
        <w:rPr>
          <w:rFonts w:ascii="Times New Roman" w:eastAsia="Times New Roman" w:hAnsi="Times New Roman" w:cs="Times New Roman"/>
          <w:sz w:val="20"/>
          <w:szCs w:val="20"/>
        </w:rPr>
        <w:t>Philipp Sander (Lüneburg)</w:t>
      </w:r>
    </w:p>
    <w:p w:rsidR="00992D75" w:rsidRPr="007005D3" w:rsidRDefault="003F2356">
      <w:pPr>
        <w:jc w:val="right"/>
        <w:rPr>
          <w:rFonts w:ascii="Times New Roman" w:eastAsia="Times New Roman" w:hAnsi="Times New Roman" w:cs="Times New Roman"/>
          <w:sz w:val="20"/>
          <w:szCs w:val="20"/>
          <w:lang w:val="en-US"/>
        </w:rPr>
      </w:pPr>
      <w:r w:rsidRPr="007005D3">
        <w:rPr>
          <w:rFonts w:ascii="Times New Roman" w:eastAsia="Times New Roman" w:hAnsi="Times New Roman" w:cs="Times New Roman"/>
          <w:sz w:val="20"/>
          <w:szCs w:val="20"/>
          <w:lang w:val="en-US"/>
        </w:rPr>
        <w:t>Robert Stock (Berlin)</w:t>
      </w:r>
    </w:p>
    <w:p w:rsidR="00992D75" w:rsidRPr="007005D3" w:rsidRDefault="003F2356">
      <w:pPr>
        <w:jc w:val="right"/>
        <w:rPr>
          <w:rFonts w:ascii="Times New Roman" w:eastAsia="Times New Roman" w:hAnsi="Times New Roman" w:cs="Times New Roman"/>
          <w:sz w:val="20"/>
          <w:szCs w:val="20"/>
          <w:lang w:val="en-US"/>
        </w:rPr>
      </w:pPr>
      <w:r w:rsidRPr="007005D3">
        <w:rPr>
          <w:rFonts w:ascii="Times New Roman" w:eastAsia="Times New Roman" w:hAnsi="Times New Roman" w:cs="Times New Roman"/>
          <w:sz w:val="20"/>
          <w:szCs w:val="20"/>
          <w:lang w:val="en-US"/>
        </w:rPr>
        <w:t xml:space="preserve">Andreas </w:t>
      </w:r>
      <w:proofErr w:type="spellStart"/>
      <w:r w:rsidRPr="007005D3">
        <w:rPr>
          <w:rFonts w:ascii="Times New Roman" w:eastAsia="Times New Roman" w:hAnsi="Times New Roman" w:cs="Times New Roman"/>
          <w:sz w:val="20"/>
          <w:szCs w:val="20"/>
          <w:lang w:val="en-US"/>
        </w:rPr>
        <w:t>Wagenknecht</w:t>
      </w:r>
      <w:proofErr w:type="spellEnd"/>
      <w:r w:rsidRPr="007005D3">
        <w:rPr>
          <w:rFonts w:ascii="Times New Roman" w:eastAsia="Times New Roman" w:hAnsi="Times New Roman" w:cs="Times New Roman"/>
          <w:sz w:val="20"/>
          <w:szCs w:val="20"/>
          <w:lang w:val="en-US"/>
        </w:rPr>
        <w:t xml:space="preserve"> (Berlin)</w:t>
      </w:r>
    </w:p>
    <w:p w:rsidR="00992D75" w:rsidRPr="007005D3" w:rsidRDefault="00992D75">
      <w:pPr>
        <w:jc w:val="right"/>
        <w:rPr>
          <w:rFonts w:ascii="Times New Roman" w:eastAsia="Times New Roman" w:hAnsi="Times New Roman" w:cs="Times New Roman"/>
          <w:sz w:val="20"/>
          <w:szCs w:val="20"/>
          <w:lang w:val="en-US"/>
        </w:rPr>
      </w:pPr>
    </w:p>
    <w:p w:rsidR="00992D75" w:rsidRPr="007005D3" w:rsidRDefault="00992D75">
      <w:pPr>
        <w:ind w:right="526"/>
        <w:jc w:val="both"/>
        <w:rPr>
          <w:rFonts w:ascii="Times New Roman" w:eastAsia="Times New Roman" w:hAnsi="Times New Roman" w:cs="Times New Roman"/>
          <w:sz w:val="20"/>
          <w:szCs w:val="20"/>
          <w:lang w:val="en-US"/>
        </w:rPr>
      </w:pPr>
    </w:p>
    <w:p w:rsidR="00AC5225" w:rsidRDefault="00AC5225">
      <w:pP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br w:type="page"/>
      </w:r>
    </w:p>
    <w:p w:rsidR="00992D75" w:rsidRPr="00AC5225" w:rsidRDefault="00AC5225" w:rsidP="00AC5225">
      <w:pPr>
        <w:pStyle w:val="berschrift2"/>
        <w:rPr>
          <w:rFonts w:ascii="Times New Roman" w:hAnsi="Times New Roman" w:cs="Times New Roman"/>
          <w:b/>
          <w:lang w:val="en-US"/>
        </w:rPr>
      </w:pPr>
      <w:r w:rsidRPr="00AC5225">
        <w:rPr>
          <w:rFonts w:ascii="Times New Roman" w:hAnsi="Times New Roman" w:cs="Times New Roman"/>
          <w:b/>
          <w:lang w:val="en-US"/>
        </w:rPr>
        <w:lastRenderedPageBreak/>
        <w:t>Outline</w:t>
      </w:r>
    </w:p>
    <w:p w:rsidR="00AC5225" w:rsidRDefault="003F2356">
      <w:pPr>
        <w:ind w:right="-22"/>
        <w:jc w:val="both"/>
        <w:rPr>
          <w:rFonts w:ascii="Times New Roman" w:eastAsia="Times New Roman" w:hAnsi="Times New Roman" w:cs="Times New Roman"/>
          <w:sz w:val="24"/>
          <w:szCs w:val="24"/>
          <w:lang w:val="en-US"/>
        </w:rPr>
      </w:pPr>
      <w:r w:rsidRPr="007005D3">
        <w:rPr>
          <w:rFonts w:ascii="Times New Roman" w:eastAsia="Times New Roman" w:hAnsi="Times New Roman" w:cs="Times New Roman"/>
          <w:sz w:val="24"/>
          <w:szCs w:val="24"/>
          <w:lang w:val="en-US"/>
        </w:rPr>
        <w:t>The category of assistive technologies is often discussed as a political category (</w:t>
      </w:r>
      <w:proofErr w:type="spellStart"/>
      <w:r w:rsidRPr="007005D3">
        <w:rPr>
          <w:rFonts w:ascii="Times New Roman" w:eastAsia="Times New Roman" w:hAnsi="Times New Roman" w:cs="Times New Roman"/>
          <w:sz w:val="24"/>
          <w:szCs w:val="24"/>
          <w:lang w:val="en-US"/>
        </w:rPr>
        <w:t>Alper</w:t>
      </w:r>
      <w:proofErr w:type="spellEnd"/>
      <w:r w:rsidRPr="007005D3">
        <w:rPr>
          <w:rFonts w:ascii="Times New Roman" w:eastAsia="Times New Roman" w:hAnsi="Times New Roman" w:cs="Times New Roman"/>
          <w:sz w:val="24"/>
          <w:szCs w:val="24"/>
          <w:lang w:val="en-US"/>
        </w:rPr>
        <w:t xml:space="preserve"> 2017), as they invoke connotations such as “in need of help” with respect to the respective users* (Mills 2015; </w:t>
      </w:r>
      <w:proofErr w:type="spellStart"/>
      <w:r w:rsidRPr="007005D3">
        <w:rPr>
          <w:rFonts w:ascii="Times New Roman" w:eastAsia="Times New Roman" w:hAnsi="Times New Roman" w:cs="Times New Roman"/>
          <w:sz w:val="24"/>
          <w:szCs w:val="24"/>
          <w:lang w:val="en-US"/>
        </w:rPr>
        <w:t>Kotsch</w:t>
      </w:r>
      <w:proofErr w:type="spellEnd"/>
      <w:r w:rsidRPr="007005D3">
        <w:rPr>
          <w:rFonts w:ascii="Times New Roman" w:eastAsia="Times New Roman" w:hAnsi="Times New Roman" w:cs="Times New Roman"/>
          <w:sz w:val="24"/>
          <w:szCs w:val="24"/>
          <w:lang w:val="en-US"/>
        </w:rPr>
        <w:t xml:space="preserve"> 2012; </w:t>
      </w:r>
      <w:proofErr w:type="spellStart"/>
      <w:r w:rsidRPr="007005D3">
        <w:rPr>
          <w:rFonts w:ascii="Times New Roman" w:eastAsia="Times New Roman" w:hAnsi="Times New Roman" w:cs="Times New Roman"/>
          <w:sz w:val="24"/>
          <w:szCs w:val="24"/>
          <w:lang w:val="en-US"/>
        </w:rPr>
        <w:t>Ott</w:t>
      </w:r>
      <w:proofErr w:type="spellEnd"/>
      <w:r w:rsidRPr="007005D3">
        <w:rPr>
          <w:rFonts w:ascii="Times New Roman" w:eastAsia="Times New Roman" w:hAnsi="Times New Roman" w:cs="Times New Roman"/>
          <w:sz w:val="24"/>
          <w:szCs w:val="24"/>
          <w:lang w:val="en-US"/>
        </w:rPr>
        <w:t xml:space="preserve"> 2014). At this meeting, the concept of assistance will be historically situated and questioned. The aim is to problematize the question of what meanings have been attributed to the concept of assistance in the context of dis/abilities in the history of digital media and what place the term takes in current debates about</w:t>
      </w:r>
      <w:r w:rsidR="00AC5225">
        <w:rPr>
          <w:rFonts w:ascii="Times New Roman" w:eastAsia="Times New Roman" w:hAnsi="Times New Roman" w:cs="Times New Roman"/>
          <w:sz w:val="24"/>
          <w:szCs w:val="24"/>
          <w:lang w:val="en-US"/>
        </w:rPr>
        <w:t xml:space="preserve"> bodies with varying abilities.</w:t>
      </w:r>
    </w:p>
    <w:p w:rsidR="00992D75" w:rsidRPr="007005D3" w:rsidRDefault="003F2356">
      <w:pPr>
        <w:ind w:right="-22"/>
        <w:jc w:val="both"/>
        <w:rPr>
          <w:rFonts w:ascii="Times New Roman" w:eastAsia="Times New Roman" w:hAnsi="Times New Roman" w:cs="Times New Roman"/>
          <w:sz w:val="24"/>
          <w:szCs w:val="24"/>
          <w:lang w:val="en-US"/>
        </w:rPr>
      </w:pPr>
      <w:r w:rsidRPr="007005D3">
        <w:rPr>
          <w:rFonts w:ascii="Times New Roman" w:eastAsia="Times New Roman" w:hAnsi="Times New Roman" w:cs="Times New Roman"/>
          <w:sz w:val="24"/>
          <w:szCs w:val="24"/>
          <w:lang w:val="en-US"/>
        </w:rPr>
        <w:t>The tensions between specific possibilities and barriers posed by digital assistance technologies will be the core issue of the meeting. Therefore</w:t>
      </w:r>
      <w:r w:rsidR="00AC5225">
        <w:rPr>
          <w:rFonts w:ascii="Times New Roman" w:eastAsia="Times New Roman" w:hAnsi="Times New Roman" w:cs="Times New Roman"/>
          <w:sz w:val="24"/>
          <w:szCs w:val="24"/>
          <w:lang w:val="en-US"/>
        </w:rPr>
        <w:t>,</w:t>
      </w:r>
      <w:r w:rsidRPr="007005D3">
        <w:rPr>
          <w:rFonts w:ascii="Times New Roman" w:eastAsia="Times New Roman" w:hAnsi="Times New Roman" w:cs="Times New Roman"/>
          <w:sz w:val="24"/>
          <w:szCs w:val="24"/>
          <w:lang w:val="en-US"/>
        </w:rPr>
        <w:t xml:space="preserve"> the interaction of discourses on assistive devices and practices with assistive devices will be considered from different perspectives and disciplines. We approach the topic based on empirical studies ranging from the history of computers to contemporary practices of augmentative communication via speech computers, and propose to discuss the significance of ensembles of assistive technologies. By exploring the interactions between different areas of life in which assistive technologies are developed and used in everyday practice, we hope to gain a broad understanding of the socio-political significance of assistance.</w:t>
      </w:r>
    </w:p>
    <w:p w:rsidR="00992D75" w:rsidRPr="007005D3" w:rsidRDefault="00992D75">
      <w:pPr>
        <w:ind w:right="526"/>
        <w:jc w:val="both"/>
        <w:rPr>
          <w:rFonts w:ascii="Times New Roman" w:eastAsia="Times New Roman" w:hAnsi="Times New Roman" w:cs="Times New Roman"/>
          <w:sz w:val="24"/>
          <w:szCs w:val="24"/>
          <w:lang w:val="en-US"/>
        </w:rPr>
      </w:pPr>
    </w:p>
    <w:p w:rsidR="007005D3" w:rsidRPr="007005D3" w:rsidRDefault="007005D3">
      <w:pPr>
        <w:rPr>
          <w:rFonts w:ascii="Times New Roman" w:eastAsia="Times New Roman" w:hAnsi="Times New Roman" w:cs="Times New Roman"/>
          <w:b/>
          <w:sz w:val="24"/>
          <w:szCs w:val="24"/>
          <w:lang w:val="en-US"/>
        </w:rPr>
      </w:pPr>
      <w:r w:rsidRPr="007005D3">
        <w:rPr>
          <w:rFonts w:ascii="Times New Roman" w:eastAsia="Times New Roman" w:hAnsi="Times New Roman" w:cs="Times New Roman"/>
          <w:b/>
          <w:sz w:val="24"/>
          <w:szCs w:val="24"/>
          <w:lang w:val="en-US"/>
        </w:rPr>
        <w:br w:type="page"/>
      </w:r>
    </w:p>
    <w:p w:rsidR="007005D3" w:rsidRPr="00AC5225" w:rsidRDefault="007005D3" w:rsidP="00AC5225">
      <w:pPr>
        <w:pStyle w:val="berschrift2"/>
        <w:rPr>
          <w:rFonts w:ascii="Times New Roman" w:hAnsi="Times New Roman" w:cs="Times New Roman"/>
          <w:b/>
          <w:lang w:val="en-US"/>
        </w:rPr>
      </w:pPr>
      <w:r w:rsidRPr="00AC5225">
        <w:rPr>
          <w:rFonts w:ascii="Times New Roman" w:hAnsi="Times New Roman" w:cs="Times New Roman"/>
          <w:b/>
          <w:lang w:val="en-US"/>
        </w:rPr>
        <w:lastRenderedPageBreak/>
        <w:t>Accessibility</w:t>
      </w:r>
    </w:p>
    <w:p w:rsidR="007005D3" w:rsidRPr="00AC5225" w:rsidRDefault="003F2356">
      <w:pPr>
        <w:jc w:val="both"/>
        <w:rPr>
          <w:rFonts w:ascii="Times New Roman" w:eastAsia="Times New Roman" w:hAnsi="Times New Roman" w:cs="Times New Roman"/>
          <w:sz w:val="24"/>
          <w:szCs w:val="24"/>
          <w:lang w:val="en-US"/>
        </w:rPr>
      </w:pPr>
      <w:r w:rsidRPr="00AC5225">
        <w:rPr>
          <w:rFonts w:ascii="Times New Roman" w:eastAsia="Times New Roman" w:hAnsi="Times New Roman" w:cs="Times New Roman"/>
          <w:b/>
          <w:sz w:val="24"/>
          <w:szCs w:val="24"/>
          <w:lang w:val="en-US"/>
        </w:rPr>
        <w:t>German Sign Language Interpretation</w:t>
      </w:r>
      <w:r w:rsidRPr="00AC5225">
        <w:rPr>
          <w:rFonts w:ascii="Times New Roman" w:eastAsia="Times New Roman" w:hAnsi="Times New Roman" w:cs="Times New Roman"/>
          <w:sz w:val="24"/>
          <w:szCs w:val="24"/>
          <w:lang w:val="en-US"/>
        </w:rPr>
        <w:t xml:space="preserve"> will be provided during the public talks.</w:t>
      </w:r>
    </w:p>
    <w:p w:rsidR="00992D75" w:rsidRPr="00AC5225" w:rsidRDefault="003F2356">
      <w:pPr>
        <w:jc w:val="both"/>
        <w:rPr>
          <w:rFonts w:ascii="Times New Roman" w:eastAsia="Times New Roman" w:hAnsi="Times New Roman" w:cs="Times New Roman"/>
          <w:sz w:val="24"/>
          <w:szCs w:val="24"/>
          <w:lang w:val="en-US"/>
        </w:rPr>
      </w:pPr>
      <w:r w:rsidRPr="00AC5225">
        <w:rPr>
          <w:rFonts w:ascii="Times New Roman" w:eastAsia="Times New Roman" w:hAnsi="Times New Roman" w:cs="Times New Roman"/>
          <w:sz w:val="24"/>
          <w:szCs w:val="24"/>
          <w:lang w:val="en-US"/>
        </w:rPr>
        <w:t>Please let us know about any further accessibility requirements. Email to psander@leuphana.de</w:t>
      </w:r>
    </w:p>
    <w:p w:rsidR="00992D75" w:rsidRPr="00AC5225" w:rsidRDefault="003F2356" w:rsidP="00AC5225">
      <w:pPr>
        <w:pStyle w:val="berschrift2"/>
        <w:rPr>
          <w:rFonts w:ascii="Times New Roman" w:hAnsi="Times New Roman" w:cs="Times New Roman"/>
          <w:b/>
          <w:lang w:val="en-US"/>
        </w:rPr>
      </w:pPr>
      <w:r w:rsidRPr="00AC5225">
        <w:rPr>
          <w:rFonts w:ascii="Times New Roman" w:hAnsi="Times New Roman" w:cs="Times New Roman"/>
          <w:b/>
          <w:lang w:val="en-US"/>
        </w:rPr>
        <w:t>Registration</w:t>
      </w:r>
    </w:p>
    <w:p w:rsidR="00AC5225" w:rsidRDefault="003F2356">
      <w:pPr>
        <w:ind w:right="526"/>
        <w:jc w:val="both"/>
        <w:rPr>
          <w:rFonts w:ascii="Times New Roman" w:eastAsia="Times New Roman" w:hAnsi="Times New Roman" w:cs="Times New Roman"/>
          <w:sz w:val="24"/>
          <w:szCs w:val="24"/>
          <w:lang w:val="en-US"/>
        </w:rPr>
      </w:pPr>
      <w:r w:rsidRPr="00AC5225">
        <w:rPr>
          <w:rFonts w:ascii="Times New Roman" w:eastAsia="Times New Roman" w:hAnsi="Times New Roman" w:cs="Times New Roman"/>
          <w:sz w:val="24"/>
          <w:szCs w:val="24"/>
          <w:lang w:val="en-US"/>
        </w:rPr>
        <w:t>Please contact Maximilian Mohr to receive the link for the Zoom video confer</w:t>
      </w:r>
      <w:r w:rsidR="00AC5225" w:rsidRPr="00AC5225">
        <w:rPr>
          <w:rFonts w:ascii="Times New Roman" w:eastAsia="Times New Roman" w:hAnsi="Times New Roman" w:cs="Times New Roman"/>
          <w:sz w:val="24"/>
          <w:szCs w:val="24"/>
          <w:lang w:val="en-US"/>
        </w:rPr>
        <w:t>ence to join the public</w:t>
      </w:r>
      <w:r w:rsidR="00AC5225">
        <w:rPr>
          <w:rFonts w:ascii="Times New Roman" w:eastAsia="Times New Roman" w:hAnsi="Times New Roman" w:cs="Times New Roman"/>
          <w:sz w:val="24"/>
          <w:szCs w:val="24"/>
          <w:lang w:val="en-US"/>
        </w:rPr>
        <w:t xml:space="preserve"> discussion and keynote.</w:t>
      </w:r>
    </w:p>
    <w:p w:rsidR="00992D75" w:rsidRPr="00F42B1D" w:rsidRDefault="003F2356">
      <w:pPr>
        <w:ind w:right="526"/>
        <w:jc w:val="both"/>
        <w:rPr>
          <w:rFonts w:ascii="Times New Roman" w:eastAsia="Times New Roman" w:hAnsi="Times New Roman" w:cs="Times New Roman"/>
          <w:b/>
          <w:sz w:val="24"/>
          <w:szCs w:val="24"/>
          <w:lang w:val="en-US"/>
        </w:rPr>
      </w:pPr>
      <w:r w:rsidRPr="00F42B1D">
        <w:rPr>
          <w:rFonts w:ascii="Times New Roman" w:eastAsia="Times New Roman" w:hAnsi="Times New Roman" w:cs="Times New Roman"/>
          <w:b/>
          <w:sz w:val="24"/>
          <w:szCs w:val="24"/>
          <w:lang w:val="en-US"/>
        </w:rPr>
        <w:t xml:space="preserve">Email: </w:t>
      </w:r>
      <w:proofErr w:type="spellStart"/>
      <w:r w:rsidR="00AC5225" w:rsidRPr="00F42B1D">
        <w:rPr>
          <w:rFonts w:ascii="Times New Roman" w:eastAsia="Times New Roman" w:hAnsi="Times New Roman" w:cs="Times New Roman"/>
          <w:b/>
          <w:sz w:val="24"/>
          <w:szCs w:val="24"/>
          <w:lang w:val="en-US"/>
        </w:rPr>
        <w:t>shkmedas</w:t>
      </w:r>
      <w:proofErr w:type="spellEnd"/>
      <w:r w:rsidR="00AC5225" w:rsidRPr="00F42B1D">
        <w:rPr>
          <w:rFonts w:ascii="Times New Roman" w:eastAsia="Times New Roman" w:hAnsi="Times New Roman" w:cs="Times New Roman"/>
          <w:b/>
          <w:sz w:val="24"/>
          <w:szCs w:val="24"/>
          <w:lang w:val="en-US"/>
        </w:rPr>
        <w:t xml:space="preserve"> [at] leuphana.de</w:t>
      </w:r>
    </w:p>
    <w:p w:rsidR="007005D3" w:rsidRPr="00F42B1D" w:rsidRDefault="007005D3">
      <w:pPr>
        <w:ind w:right="526"/>
        <w:jc w:val="both"/>
        <w:rPr>
          <w:rFonts w:ascii="Times New Roman" w:eastAsia="Times New Roman" w:hAnsi="Times New Roman" w:cs="Times New Roman"/>
          <w:b/>
          <w:sz w:val="24"/>
          <w:szCs w:val="24"/>
          <w:lang w:val="en-US"/>
        </w:rPr>
      </w:pPr>
    </w:p>
    <w:p w:rsidR="00510606" w:rsidRPr="00F42B1D" w:rsidRDefault="00510606">
      <w:pPr>
        <w:ind w:right="526"/>
        <w:jc w:val="both"/>
        <w:rPr>
          <w:rFonts w:ascii="Times New Roman" w:eastAsia="Times New Roman" w:hAnsi="Times New Roman" w:cs="Times New Roman"/>
          <w:b/>
          <w:sz w:val="24"/>
          <w:szCs w:val="24"/>
          <w:lang w:val="en-US"/>
        </w:rPr>
      </w:pPr>
    </w:p>
    <w:p w:rsidR="00510606" w:rsidRPr="00F42B1D" w:rsidRDefault="00510606">
      <w:pPr>
        <w:ind w:right="526"/>
        <w:jc w:val="both"/>
        <w:rPr>
          <w:rFonts w:ascii="Times New Roman" w:eastAsia="Times New Roman" w:hAnsi="Times New Roman" w:cs="Times New Roman"/>
          <w:b/>
          <w:sz w:val="24"/>
          <w:szCs w:val="24"/>
          <w:lang w:val="en-US"/>
        </w:rPr>
      </w:pPr>
    </w:p>
    <w:p w:rsidR="00992D75" w:rsidRPr="00F42B1D" w:rsidRDefault="003F2356" w:rsidP="007005D3">
      <w:pPr>
        <w:pStyle w:val="berschrift2"/>
        <w:rPr>
          <w:rFonts w:ascii="Times New Roman" w:hAnsi="Times New Roman" w:cs="Times New Roman"/>
          <w:b/>
          <w:lang w:val="en-US"/>
        </w:rPr>
      </w:pPr>
      <w:r w:rsidRPr="00F42B1D">
        <w:rPr>
          <w:rFonts w:ascii="Times New Roman" w:hAnsi="Times New Roman" w:cs="Times New Roman"/>
          <w:b/>
          <w:lang w:val="en-US"/>
        </w:rPr>
        <w:t xml:space="preserve">March 17, 2021 </w:t>
      </w:r>
    </w:p>
    <w:p w:rsidR="00AC5225" w:rsidRDefault="00AC5225" w:rsidP="00AC5225">
      <w:pPr>
        <w:ind w:right="526"/>
        <w:jc w:val="right"/>
        <w:rPr>
          <w:rFonts w:ascii="Times New Roman" w:eastAsia="Times New Roman" w:hAnsi="Times New Roman" w:cs="Times New Roman"/>
          <w:i/>
          <w:sz w:val="24"/>
          <w:szCs w:val="24"/>
        </w:rPr>
      </w:pPr>
      <w:r w:rsidRPr="00AC5225">
        <w:rPr>
          <w:rFonts w:ascii="Times New Roman" w:eastAsia="Times New Roman" w:hAnsi="Times New Roman" w:cs="Times New Roman"/>
          <w:i/>
          <w:sz w:val="24"/>
          <w:szCs w:val="24"/>
        </w:rPr>
        <w:t>6:00-7:30pm (CET)</w:t>
      </w:r>
    </w:p>
    <w:p w:rsidR="00AC5225" w:rsidRPr="00AC5225" w:rsidRDefault="007812FF" w:rsidP="00AC5225">
      <w:pPr>
        <w:ind w:right="52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Diskussionsforum</w:t>
      </w:r>
    </w:p>
    <w:p w:rsidR="00992D75" w:rsidRPr="00AC5225" w:rsidRDefault="003F2356">
      <w:pPr>
        <w:ind w:right="526"/>
        <w:jc w:val="both"/>
        <w:rPr>
          <w:rFonts w:ascii="Times New Roman" w:eastAsia="Times New Roman" w:hAnsi="Times New Roman" w:cs="Times New Roman"/>
          <w:sz w:val="24"/>
          <w:szCs w:val="24"/>
        </w:rPr>
      </w:pPr>
      <w:r w:rsidRPr="00AC5225">
        <w:rPr>
          <w:rFonts w:ascii="Times New Roman" w:eastAsia="Times New Roman" w:hAnsi="Times New Roman" w:cs="Times New Roman"/>
          <w:sz w:val="24"/>
          <w:szCs w:val="24"/>
        </w:rPr>
        <w:t xml:space="preserve">Kathrin </w:t>
      </w:r>
      <w:proofErr w:type="spellStart"/>
      <w:r w:rsidRPr="00AC5225">
        <w:rPr>
          <w:rFonts w:ascii="Times New Roman" w:eastAsia="Times New Roman" w:hAnsi="Times New Roman" w:cs="Times New Roman"/>
          <w:sz w:val="24"/>
          <w:szCs w:val="24"/>
        </w:rPr>
        <w:t>Lemler</w:t>
      </w:r>
      <w:proofErr w:type="spellEnd"/>
      <w:r w:rsidRPr="00AC5225">
        <w:rPr>
          <w:rFonts w:ascii="Times New Roman" w:eastAsia="Times New Roman" w:hAnsi="Times New Roman" w:cs="Times New Roman"/>
          <w:sz w:val="24"/>
          <w:szCs w:val="24"/>
        </w:rPr>
        <w:t xml:space="preserve">, Carsten Bender, Marion </w:t>
      </w:r>
      <w:proofErr w:type="spellStart"/>
      <w:r w:rsidRPr="00AC5225">
        <w:rPr>
          <w:rFonts w:ascii="Times New Roman" w:eastAsia="Times New Roman" w:hAnsi="Times New Roman" w:cs="Times New Roman"/>
          <w:sz w:val="24"/>
          <w:szCs w:val="24"/>
        </w:rPr>
        <w:t>Schnurnberger</w:t>
      </w:r>
      <w:proofErr w:type="spellEnd"/>
      <w:r w:rsidRPr="00AC5225">
        <w:rPr>
          <w:rFonts w:ascii="Times New Roman" w:eastAsia="Times New Roman" w:hAnsi="Times New Roman" w:cs="Times New Roman"/>
          <w:sz w:val="24"/>
          <w:szCs w:val="24"/>
        </w:rPr>
        <w:t xml:space="preserve"> und Vertreter*innen A</w:t>
      </w:r>
      <w:r w:rsidR="002146D4">
        <w:rPr>
          <w:rFonts w:ascii="Times New Roman" w:eastAsia="Times New Roman" w:hAnsi="Times New Roman" w:cs="Times New Roman"/>
          <w:sz w:val="24"/>
          <w:szCs w:val="24"/>
        </w:rPr>
        <w:t>RCHIPEL (Asta Referat Lüneburg)</w:t>
      </w:r>
    </w:p>
    <w:p w:rsidR="00992D75" w:rsidRPr="00AC5225" w:rsidRDefault="003F2356">
      <w:pPr>
        <w:ind w:right="526"/>
        <w:jc w:val="both"/>
        <w:rPr>
          <w:rFonts w:ascii="Times New Roman" w:eastAsia="Times New Roman" w:hAnsi="Times New Roman" w:cs="Times New Roman"/>
          <w:sz w:val="24"/>
          <w:szCs w:val="24"/>
        </w:rPr>
      </w:pPr>
      <w:r w:rsidRPr="00AC5225">
        <w:rPr>
          <w:rFonts w:ascii="Times New Roman" w:eastAsia="Times New Roman" w:hAnsi="Times New Roman" w:cs="Times New Roman"/>
          <w:b/>
          <w:sz w:val="24"/>
          <w:szCs w:val="24"/>
        </w:rPr>
        <w:t xml:space="preserve">Universität und Assistenz. </w:t>
      </w:r>
      <w:proofErr w:type="spellStart"/>
      <w:r w:rsidRPr="00AC5225">
        <w:rPr>
          <w:rFonts w:ascii="Times New Roman" w:eastAsia="Times New Roman" w:hAnsi="Times New Roman" w:cs="Times New Roman"/>
          <w:b/>
          <w:sz w:val="24"/>
          <w:szCs w:val="24"/>
        </w:rPr>
        <w:t>Assistive</w:t>
      </w:r>
      <w:proofErr w:type="spellEnd"/>
      <w:r w:rsidRPr="00AC5225">
        <w:rPr>
          <w:rFonts w:ascii="Times New Roman" w:eastAsia="Times New Roman" w:hAnsi="Times New Roman" w:cs="Times New Roman"/>
          <w:b/>
          <w:sz w:val="24"/>
          <w:szCs w:val="24"/>
        </w:rPr>
        <w:t xml:space="preserve"> Medien in Lehre und Forschung </w:t>
      </w:r>
      <w:r w:rsidRPr="00AC5225">
        <w:rPr>
          <w:rFonts w:ascii="Times New Roman" w:eastAsia="Times New Roman" w:hAnsi="Times New Roman" w:cs="Times New Roman"/>
          <w:sz w:val="24"/>
          <w:szCs w:val="24"/>
        </w:rPr>
        <w:t>(</w:t>
      </w:r>
      <w:r w:rsidR="002146D4">
        <w:rPr>
          <w:rFonts w:ascii="Times New Roman" w:eastAsia="Times New Roman" w:hAnsi="Times New Roman" w:cs="Times New Roman"/>
          <w:sz w:val="24"/>
          <w:szCs w:val="24"/>
        </w:rPr>
        <w:t xml:space="preserve">in </w:t>
      </w:r>
      <w:r w:rsidRPr="00AC5225">
        <w:rPr>
          <w:rFonts w:ascii="Times New Roman" w:eastAsia="Times New Roman" w:hAnsi="Times New Roman" w:cs="Times New Roman"/>
          <w:sz w:val="24"/>
          <w:szCs w:val="24"/>
        </w:rPr>
        <w:t>German)</w:t>
      </w:r>
    </w:p>
    <w:p w:rsidR="007005D3" w:rsidRPr="00AC5225" w:rsidRDefault="007005D3">
      <w:pPr>
        <w:jc w:val="both"/>
        <w:rPr>
          <w:rFonts w:ascii="Times New Roman" w:eastAsia="Times New Roman" w:hAnsi="Times New Roman" w:cs="Times New Roman"/>
          <w:sz w:val="24"/>
          <w:szCs w:val="24"/>
        </w:rPr>
      </w:pPr>
      <w:r w:rsidRPr="00AC5225">
        <w:rPr>
          <w:rFonts w:ascii="Times New Roman" w:hAnsi="Times New Roman" w:cs="Times New Roman"/>
          <w:noProof/>
          <w:sz w:val="24"/>
          <w:szCs w:val="24"/>
          <w:lang w:val="de-DE"/>
        </w:rPr>
        <w:drawing>
          <wp:anchor distT="114300" distB="114300" distL="114300" distR="114300" simplePos="0" relativeHeight="251658240" behindDoc="0" locked="0" layoutInCell="1" hidden="0" allowOverlap="1" wp14:anchorId="37BD562B" wp14:editId="759F8EED">
            <wp:simplePos x="0" y="0"/>
            <wp:positionH relativeFrom="column">
              <wp:posOffset>3442970</wp:posOffset>
            </wp:positionH>
            <wp:positionV relativeFrom="paragraph">
              <wp:posOffset>34290</wp:posOffset>
            </wp:positionV>
            <wp:extent cx="328295" cy="328295"/>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28295" cy="328295"/>
                    </a:xfrm>
                    <a:prstGeom prst="rect">
                      <a:avLst/>
                    </a:prstGeom>
                    <a:ln/>
                  </pic:spPr>
                </pic:pic>
              </a:graphicData>
            </a:graphic>
          </wp:anchor>
        </w:drawing>
      </w:r>
    </w:p>
    <w:p w:rsidR="00992D75" w:rsidRPr="00AC5225" w:rsidRDefault="003F2356">
      <w:pPr>
        <w:jc w:val="both"/>
        <w:rPr>
          <w:rFonts w:ascii="Times New Roman" w:eastAsia="Times New Roman" w:hAnsi="Times New Roman" w:cs="Times New Roman"/>
          <w:sz w:val="24"/>
          <w:szCs w:val="24"/>
        </w:rPr>
      </w:pPr>
      <w:r w:rsidRPr="00AC5225">
        <w:rPr>
          <w:rFonts w:ascii="Times New Roman" w:eastAsia="Times New Roman" w:hAnsi="Times New Roman" w:cs="Times New Roman"/>
          <w:sz w:val="24"/>
          <w:szCs w:val="24"/>
        </w:rPr>
        <w:t xml:space="preserve">// DGS </w:t>
      </w:r>
      <w:proofErr w:type="spellStart"/>
      <w:r w:rsidRPr="00AC5225">
        <w:rPr>
          <w:rFonts w:ascii="Times New Roman" w:eastAsia="Times New Roman" w:hAnsi="Times New Roman" w:cs="Times New Roman"/>
          <w:sz w:val="24"/>
          <w:szCs w:val="24"/>
        </w:rPr>
        <w:t>Dolmetschung</w:t>
      </w:r>
      <w:proofErr w:type="spellEnd"/>
      <w:r w:rsidRPr="00AC5225">
        <w:rPr>
          <w:rFonts w:ascii="Times New Roman" w:eastAsia="Times New Roman" w:hAnsi="Times New Roman" w:cs="Times New Roman"/>
          <w:sz w:val="24"/>
          <w:szCs w:val="24"/>
        </w:rPr>
        <w:t xml:space="preserve"> wird bereitgestellt // </w:t>
      </w:r>
    </w:p>
    <w:p w:rsidR="007005D3" w:rsidRPr="007005D3" w:rsidRDefault="007005D3">
      <w:pPr>
        <w:rPr>
          <w:rFonts w:ascii="Times New Roman" w:hAnsi="Times New Roman" w:cs="Times New Roman"/>
          <w:sz w:val="32"/>
          <w:szCs w:val="32"/>
        </w:rPr>
      </w:pPr>
      <w:r w:rsidRPr="007005D3">
        <w:rPr>
          <w:rFonts w:ascii="Times New Roman" w:hAnsi="Times New Roman" w:cs="Times New Roman"/>
        </w:rPr>
        <w:br w:type="page"/>
      </w:r>
    </w:p>
    <w:p w:rsidR="00992D75" w:rsidRPr="00400BF0" w:rsidRDefault="003F2356" w:rsidP="007005D3">
      <w:pPr>
        <w:pStyle w:val="berschrift2"/>
        <w:rPr>
          <w:rFonts w:ascii="Times New Roman" w:hAnsi="Times New Roman" w:cs="Times New Roman"/>
          <w:b/>
          <w:lang w:val="de-DE"/>
        </w:rPr>
      </w:pPr>
      <w:r w:rsidRPr="00400BF0">
        <w:rPr>
          <w:rFonts w:ascii="Times New Roman" w:hAnsi="Times New Roman" w:cs="Times New Roman"/>
          <w:b/>
          <w:lang w:val="de-DE"/>
        </w:rPr>
        <w:lastRenderedPageBreak/>
        <w:t xml:space="preserve">March 18, 2021 </w:t>
      </w:r>
    </w:p>
    <w:p w:rsidR="00992D75" w:rsidRPr="00AC5225" w:rsidRDefault="003F2356" w:rsidP="00AC5225">
      <w:pPr>
        <w:ind w:right="526"/>
        <w:jc w:val="right"/>
        <w:rPr>
          <w:rFonts w:ascii="Times New Roman" w:eastAsia="Times New Roman" w:hAnsi="Times New Roman" w:cs="Times New Roman"/>
          <w:i/>
          <w:sz w:val="24"/>
          <w:szCs w:val="24"/>
          <w:lang w:val="en-US"/>
        </w:rPr>
      </w:pPr>
      <w:r w:rsidRPr="00AC5225">
        <w:rPr>
          <w:rFonts w:ascii="Times New Roman" w:eastAsia="Times New Roman" w:hAnsi="Times New Roman" w:cs="Times New Roman"/>
          <w:i/>
          <w:sz w:val="24"/>
          <w:szCs w:val="24"/>
          <w:lang w:val="en-US"/>
        </w:rPr>
        <w:t>1:30-2:00pm (CET)</w:t>
      </w:r>
    </w:p>
    <w:p w:rsidR="00992D75" w:rsidRPr="007005D3" w:rsidRDefault="003F2356" w:rsidP="00AC5225">
      <w:pPr>
        <w:spacing w:after="120"/>
        <w:ind w:right="526"/>
        <w:jc w:val="both"/>
        <w:rPr>
          <w:rFonts w:ascii="Times New Roman" w:eastAsia="Times New Roman" w:hAnsi="Times New Roman" w:cs="Times New Roman"/>
          <w:sz w:val="24"/>
          <w:szCs w:val="24"/>
          <w:lang w:val="en-US"/>
        </w:rPr>
      </w:pPr>
      <w:r w:rsidRPr="007005D3">
        <w:rPr>
          <w:rFonts w:ascii="Times New Roman" w:eastAsia="Times New Roman" w:hAnsi="Times New Roman" w:cs="Times New Roman"/>
          <w:sz w:val="24"/>
          <w:szCs w:val="24"/>
          <w:lang w:val="en-US"/>
        </w:rPr>
        <w:t xml:space="preserve">Welcome: Informal Coffee Break </w:t>
      </w:r>
    </w:p>
    <w:p w:rsidR="00992D75" w:rsidRPr="00AC5225" w:rsidRDefault="003F2356" w:rsidP="00AC5225">
      <w:pPr>
        <w:ind w:right="526"/>
        <w:jc w:val="right"/>
        <w:rPr>
          <w:rFonts w:ascii="Times New Roman" w:eastAsia="Times New Roman" w:hAnsi="Times New Roman" w:cs="Times New Roman"/>
          <w:i/>
          <w:sz w:val="24"/>
          <w:szCs w:val="24"/>
          <w:lang w:val="en-US"/>
        </w:rPr>
      </w:pPr>
      <w:r w:rsidRPr="00AC5225">
        <w:rPr>
          <w:rFonts w:ascii="Times New Roman" w:eastAsia="Times New Roman" w:hAnsi="Times New Roman" w:cs="Times New Roman"/>
          <w:i/>
          <w:sz w:val="24"/>
          <w:szCs w:val="24"/>
          <w:lang w:val="en-US"/>
        </w:rPr>
        <w:t>2:00-3:00pm (CET)</w:t>
      </w:r>
    </w:p>
    <w:p w:rsidR="00AC5225" w:rsidRPr="007005D3" w:rsidRDefault="00AC5225" w:rsidP="00AC5225">
      <w:pPr>
        <w:ind w:right="526"/>
        <w:jc w:val="righ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Network Discussion</w:t>
      </w:r>
    </w:p>
    <w:p w:rsidR="00992D75" w:rsidRPr="007005D3" w:rsidRDefault="003F2356">
      <w:pPr>
        <w:ind w:right="526"/>
        <w:jc w:val="both"/>
        <w:rPr>
          <w:rFonts w:ascii="Times New Roman" w:eastAsia="Times New Roman" w:hAnsi="Times New Roman" w:cs="Times New Roman"/>
          <w:sz w:val="24"/>
          <w:szCs w:val="24"/>
          <w:lang w:val="en-US"/>
        </w:rPr>
      </w:pPr>
      <w:r w:rsidRPr="007005D3">
        <w:rPr>
          <w:rFonts w:ascii="Times New Roman" w:eastAsia="Times New Roman" w:hAnsi="Times New Roman" w:cs="Times New Roman"/>
          <w:sz w:val="24"/>
          <w:szCs w:val="24"/>
          <w:lang w:val="en-US"/>
        </w:rPr>
        <w:t xml:space="preserve">Meryl </w:t>
      </w:r>
      <w:proofErr w:type="spellStart"/>
      <w:r w:rsidRPr="007005D3">
        <w:rPr>
          <w:rFonts w:ascii="Times New Roman" w:eastAsia="Times New Roman" w:hAnsi="Times New Roman" w:cs="Times New Roman"/>
          <w:sz w:val="24"/>
          <w:szCs w:val="24"/>
          <w:lang w:val="en-US"/>
        </w:rPr>
        <w:t>Alper</w:t>
      </w:r>
      <w:proofErr w:type="spellEnd"/>
      <w:r w:rsidRPr="007005D3">
        <w:rPr>
          <w:rFonts w:ascii="Times New Roman" w:eastAsia="Times New Roman" w:hAnsi="Times New Roman" w:cs="Times New Roman"/>
          <w:sz w:val="24"/>
          <w:szCs w:val="24"/>
          <w:lang w:val="en-US"/>
        </w:rPr>
        <w:t xml:space="preserve">, Andreas </w:t>
      </w:r>
      <w:proofErr w:type="spellStart"/>
      <w:r w:rsidRPr="007005D3">
        <w:rPr>
          <w:rFonts w:ascii="Times New Roman" w:eastAsia="Times New Roman" w:hAnsi="Times New Roman" w:cs="Times New Roman"/>
          <w:sz w:val="24"/>
          <w:szCs w:val="24"/>
          <w:lang w:val="en-US"/>
        </w:rPr>
        <w:t>Wagenknecht</w:t>
      </w:r>
      <w:proofErr w:type="spellEnd"/>
      <w:r w:rsidRPr="007005D3">
        <w:rPr>
          <w:rFonts w:ascii="Times New Roman" w:eastAsia="Times New Roman" w:hAnsi="Times New Roman" w:cs="Times New Roman"/>
          <w:sz w:val="24"/>
          <w:szCs w:val="24"/>
          <w:lang w:val="en-US"/>
        </w:rPr>
        <w:t xml:space="preserve"> &amp; Jan </w:t>
      </w:r>
      <w:proofErr w:type="spellStart"/>
      <w:r w:rsidRPr="007005D3">
        <w:rPr>
          <w:rFonts w:ascii="Times New Roman" w:eastAsia="Times New Roman" w:hAnsi="Times New Roman" w:cs="Times New Roman"/>
          <w:sz w:val="24"/>
          <w:szCs w:val="24"/>
          <w:lang w:val="en-US"/>
        </w:rPr>
        <w:t>Müggenburg</w:t>
      </w:r>
      <w:proofErr w:type="spellEnd"/>
    </w:p>
    <w:p w:rsidR="00992D75" w:rsidRPr="007005D3" w:rsidRDefault="003F2356">
      <w:pPr>
        <w:ind w:right="526"/>
        <w:jc w:val="both"/>
        <w:rPr>
          <w:rFonts w:ascii="Times New Roman" w:eastAsia="Times New Roman" w:hAnsi="Times New Roman" w:cs="Times New Roman"/>
          <w:b/>
          <w:sz w:val="24"/>
          <w:szCs w:val="24"/>
          <w:lang w:val="en-US"/>
        </w:rPr>
      </w:pPr>
      <w:r w:rsidRPr="007005D3">
        <w:rPr>
          <w:rFonts w:ascii="Times New Roman" w:eastAsia="Times New Roman" w:hAnsi="Times New Roman" w:cs="Times New Roman"/>
          <w:b/>
          <w:sz w:val="24"/>
          <w:szCs w:val="24"/>
          <w:lang w:val="en-US"/>
        </w:rPr>
        <w:t xml:space="preserve">Augmentative Communication and Computer Access – </w:t>
      </w:r>
      <w:r w:rsidR="00AC5225">
        <w:rPr>
          <w:rFonts w:ascii="Times New Roman" w:eastAsia="Times New Roman" w:hAnsi="Times New Roman" w:cs="Times New Roman"/>
          <w:b/>
          <w:sz w:val="24"/>
          <w:szCs w:val="24"/>
          <w:lang w:val="en-US"/>
        </w:rPr>
        <w:t>Historical Approaches</w:t>
      </w:r>
    </w:p>
    <w:p w:rsidR="00992D75" w:rsidRPr="007005D3" w:rsidRDefault="003F2356">
      <w:pPr>
        <w:ind w:right="526"/>
        <w:jc w:val="both"/>
        <w:rPr>
          <w:rFonts w:ascii="Times New Roman" w:eastAsia="Times New Roman" w:hAnsi="Times New Roman" w:cs="Times New Roman"/>
          <w:sz w:val="24"/>
          <w:szCs w:val="24"/>
          <w:lang w:val="en-US"/>
        </w:rPr>
      </w:pPr>
      <w:r w:rsidRPr="007005D3">
        <w:rPr>
          <w:rFonts w:ascii="Times New Roman" w:eastAsia="Times New Roman" w:hAnsi="Times New Roman" w:cs="Times New Roman"/>
          <w:sz w:val="24"/>
          <w:szCs w:val="24"/>
          <w:lang w:val="en-US"/>
        </w:rPr>
        <w:t>Reading</w:t>
      </w:r>
      <w:r w:rsidR="007005D3">
        <w:rPr>
          <w:rFonts w:ascii="Times New Roman" w:eastAsia="Times New Roman" w:hAnsi="Times New Roman" w:cs="Times New Roman"/>
          <w:sz w:val="24"/>
          <w:szCs w:val="24"/>
          <w:lang w:val="en-US"/>
        </w:rPr>
        <w:t>:</w:t>
      </w:r>
      <w:r w:rsidRPr="007005D3">
        <w:rPr>
          <w:rFonts w:ascii="Times New Roman" w:eastAsia="Times New Roman" w:hAnsi="Times New Roman" w:cs="Times New Roman"/>
          <w:b/>
          <w:sz w:val="24"/>
          <w:szCs w:val="24"/>
          <w:lang w:val="en-US"/>
        </w:rPr>
        <w:t xml:space="preserve"> </w:t>
      </w:r>
      <w:proofErr w:type="spellStart"/>
      <w:r w:rsidRPr="007005D3">
        <w:rPr>
          <w:rFonts w:ascii="Times New Roman" w:eastAsia="Times New Roman" w:hAnsi="Times New Roman" w:cs="Times New Roman"/>
          <w:sz w:val="24"/>
          <w:szCs w:val="24"/>
          <w:lang w:val="en-US"/>
        </w:rPr>
        <w:t>Vanderheiden</w:t>
      </w:r>
      <w:proofErr w:type="spellEnd"/>
      <w:r w:rsidRPr="007005D3">
        <w:rPr>
          <w:rFonts w:ascii="Times New Roman" w:eastAsia="Times New Roman" w:hAnsi="Times New Roman" w:cs="Times New Roman"/>
          <w:sz w:val="24"/>
          <w:szCs w:val="24"/>
          <w:lang w:val="en-US"/>
        </w:rPr>
        <w:t xml:space="preserve"> (2002) </w:t>
      </w:r>
    </w:p>
    <w:p w:rsidR="00992D75" w:rsidRPr="007005D3" w:rsidRDefault="003F2356" w:rsidP="007005D3">
      <w:pPr>
        <w:spacing w:before="120" w:after="120"/>
        <w:ind w:right="526" w:firstLine="720"/>
        <w:jc w:val="both"/>
        <w:rPr>
          <w:rFonts w:ascii="Times New Roman" w:eastAsia="Times New Roman" w:hAnsi="Times New Roman" w:cs="Times New Roman"/>
          <w:sz w:val="24"/>
          <w:szCs w:val="24"/>
          <w:lang w:val="en-US"/>
        </w:rPr>
      </w:pPr>
      <w:r w:rsidRPr="007005D3">
        <w:rPr>
          <w:rFonts w:ascii="Times New Roman" w:eastAsia="Times New Roman" w:hAnsi="Times New Roman" w:cs="Times New Roman"/>
          <w:sz w:val="24"/>
          <w:szCs w:val="24"/>
          <w:lang w:val="en-US"/>
        </w:rPr>
        <w:t>BREAK</w:t>
      </w:r>
    </w:p>
    <w:p w:rsidR="00992D75" w:rsidRPr="00AC5225" w:rsidRDefault="003F2356" w:rsidP="00AC5225">
      <w:pPr>
        <w:ind w:right="526"/>
        <w:jc w:val="right"/>
        <w:rPr>
          <w:rFonts w:ascii="Times New Roman" w:eastAsia="Times New Roman" w:hAnsi="Times New Roman" w:cs="Times New Roman"/>
          <w:i/>
          <w:sz w:val="24"/>
          <w:szCs w:val="24"/>
          <w:lang w:val="en-US"/>
        </w:rPr>
      </w:pPr>
      <w:r w:rsidRPr="00AC5225">
        <w:rPr>
          <w:rFonts w:ascii="Times New Roman" w:eastAsia="Times New Roman" w:hAnsi="Times New Roman" w:cs="Times New Roman"/>
          <w:i/>
          <w:sz w:val="24"/>
          <w:szCs w:val="24"/>
          <w:lang w:val="en-US"/>
        </w:rPr>
        <w:t>3:30-5:00pm (CET)</w:t>
      </w:r>
    </w:p>
    <w:p w:rsidR="00AC5225" w:rsidRPr="007005D3" w:rsidRDefault="00AC5225" w:rsidP="00AC5225">
      <w:pPr>
        <w:ind w:right="526"/>
        <w:jc w:val="righ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Network Discussion</w:t>
      </w:r>
    </w:p>
    <w:p w:rsidR="00992D75" w:rsidRPr="007005D3" w:rsidRDefault="003F2356">
      <w:pPr>
        <w:ind w:right="526"/>
        <w:jc w:val="both"/>
        <w:rPr>
          <w:rFonts w:ascii="Times New Roman" w:eastAsia="Times New Roman" w:hAnsi="Times New Roman" w:cs="Times New Roman"/>
          <w:sz w:val="24"/>
          <w:szCs w:val="24"/>
          <w:lang w:val="en-US"/>
        </w:rPr>
      </w:pPr>
      <w:r w:rsidRPr="007005D3">
        <w:rPr>
          <w:rFonts w:ascii="Times New Roman" w:eastAsia="Times New Roman" w:hAnsi="Times New Roman" w:cs="Times New Roman"/>
          <w:sz w:val="24"/>
          <w:szCs w:val="24"/>
          <w:lang w:val="en-US"/>
        </w:rPr>
        <w:t xml:space="preserve">Meryl </w:t>
      </w:r>
      <w:proofErr w:type="spellStart"/>
      <w:r w:rsidRPr="007005D3">
        <w:rPr>
          <w:rFonts w:ascii="Times New Roman" w:eastAsia="Times New Roman" w:hAnsi="Times New Roman" w:cs="Times New Roman"/>
          <w:sz w:val="24"/>
          <w:szCs w:val="24"/>
          <w:lang w:val="en-US"/>
        </w:rPr>
        <w:t>Alper</w:t>
      </w:r>
      <w:proofErr w:type="spellEnd"/>
      <w:r w:rsidRPr="007005D3">
        <w:rPr>
          <w:rFonts w:ascii="Times New Roman" w:eastAsia="Times New Roman" w:hAnsi="Times New Roman" w:cs="Times New Roman"/>
          <w:sz w:val="24"/>
          <w:szCs w:val="24"/>
          <w:lang w:val="en-US"/>
        </w:rPr>
        <w:t xml:space="preserve">, Andreas </w:t>
      </w:r>
      <w:proofErr w:type="spellStart"/>
      <w:r w:rsidRPr="007005D3">
        <w:rPr>
          <w:rFonts w:ascii="Times New Roman" w:eastAsia="Times New Roman" w:hAnsi="Times New Roman" w:cs="Times New Roman"/>
          <w:sz w:val="24"/>
          <w:szCs w:val="24"/>
          <w:lang w:val="en-US"/>
        </w:rPr>
        <w:t>Wagenknecht</w:t>
      </w:r>
      <w:proofErr w:type="spellEnd"/>
      <w:r w:rsidRPr="007005D3">
        <w:rPr>
          <w:rFonts w:ascii="Times New Roman" w:eastAsia="Times New Roman" w:hAnsi="Times New Roman" w:cs="Times New Roman"/>
          <w:sz w:val="24"/>
          <w:szCs w:val="24"/>
          <w:lang w:val="en-US"/>
        </w:rPr>
        <w:t xml:space="preserve"> &amp; Jan </w:t>
      </w:r>
      <w:proofErr w:type="spellStart"/>
      <w:r w:rsidRPr="007005D3">
        <w:rPr>
          <w:rFonts w:ascii="Times New Roman" w:eastAsia="Times New Roman" w:hAnsi="Times New Roman" w:cs="Times New Roman"/>
          <w:sz w:val="24"/>
          <w:szCs w:val="24"/>
          <w:lang w:val="en-US"/>
        </w:rPr>
        <w:t>Müggenburg</w:t>
      </w:r>
      <w:proofErr w:type="spellEnd"/>
    </w:p>
    <w:p w:rsidR="00AC5225" w:rsidRPr="007005D3" w:rsidRDefault="00AC5225" w:rsidP="00AC5225">
      <w:pPr>
        <w:ind w:right="526"/>
        <w:jc w:val="both"/>
        <w:rPr>
          <w:rFonts w:ascii="Times New Roman" w:eastAsia="Times New Roman" w:hAnsi="Times New Roman" w:cs="Times New Roman"/>
          <w:b/>
          <w:sz w:val="24"/>
          <w:szCs w:val="24"/>
          <w:lang w:val="en-US"/>
        </w:rPr>
      </w:pPr>
      <w:r w:rsidRPr="007005D3">
        <w:rPr>
          <w:rFonts w:ascii="Times New Roman" w:eastAsia="Times New Roman" w:hAnsi="Times New Roman" w:cs="Times New Roman"/>
          <w:b/>
          <w:sz w:val="24"/>
          <w:szCs w:val="24"/>
          <w:lang w:val="en-US"/>
        </w:rPr>
        <w:t xml:space="preserve">Augmentative Communication and Computer Access – </w:t>
      </w:r>
      <w:r>
        <w:rPr>
          <w:rFonts w:ascii="Times New Roman" w:eastAsia="Times New Roman" w:hAnsi="Times New Roman" w:cs="Times New Roman"/>
          <w:b/>
          <w:sz w:val="24"/>
          <w:szCs w:val="24"/>
          <w:lang w:val="en-US"/>
        </w:rPr>
        <w:t>Contemporary Ensembles &amp; Methods</w:t>
      </w:r>
    </w:p>
    <w:p w:rsidR="00992D75" w:rsidRPr="007005D3" w:rsidRDefault="003F2356" w:rsidP="00AC5225">
      <w:pPr>
        <w:ind w:right="526"/>
        <w:jc w:val="both"/>
        <w:rPr>
          <w:rFonts w:ascii="Times New Roman" w:eastAsia="Times New Roman" w:hAnsi="Times New Roman" w:cs="Times New Roman"/>
          <w:sz w:val="24"/>
          <w:szCs w:val="24"/>
          <w:lang w:val="en-US"/>
        </w:rPr>
      </w:pPr>
      <w:r w:rsidRPr="007005D3">
        <w:rPr>
          <w:rFonts w:ascii="Times New Roman" w:eastAsia="Times New Roman" w:hAnsi="Times New Roman" w:cs="Times New Roman"/>
          <w:sz w:val="24"/>
          <w:szCs w:val="24"/>
          <w:lang w:val="en-US"/>
        </w:rPr>
        <w:t>Reading</w:t>
      </w:r>
      <w:r w:rsidR="007005D3">
        <w:rPr>
          <w:rFonts w:ascii="Times New Roman" w:eastAsia="Times New Roman" w:hAnsi="Times New Roman" w:cs="Times New Roman"/>
          <w:sz w:val="24"/>
          <w:szCs w:val="24"/>
          <w:lang w:val="en-US"/>
        </w:rPr>
        <w:t>:</w:t>
      </w:r>
      <w:r w:rsidRPr="007005D3">
        <w:rPr>
          <w:rFonts w:ascii="Times New Roman" w:eastAsia="Times New Roman" w:hAnsi="Times New Roman" w:cs="Times New Roman"/>
          <w:b/>
          <w:sz w:val="24"/>
          <w:szCs w:val="24"/>
          <w:lang w:val="en-US"/>
        </w:rPr>
        <w:t xml:space="preserve"> </w:t>
      </w:r>
      <w:proofErr w:type="spellStart"/>
      <w:r w:rsidR="00AC5225">
        <w:rPr>
          <w:rFonts w:ascii="Times New Roman" w:eastAsia="Times New Roman" w:hAnsi="Times New Roman" w:cs="Times New Roman"/>
          <w:sz w:val="24"/>
          <w:szCs w:val="24"/>
          <w:lang w:val="en-US"/>
        </w:rPr>
        <w:t>Alper</w:t>
      </w:r>
      <w:proofErr w:type="spellEnd"/>
      <w:r w:rsidR="00AC5225">
        <w:rPr>
          <w:rFonts w:ascii="Times New Roman" w:eastAsia="Times New Roman" w:hAnsi="Times New Roman" w:cs="Times New Roman"/>
          <w:sz w:val="24"/>
          <w:szCs w:val="24"/>
          <w:lang w:val="en-US"/>
        </w:rPr>
        <w:t xml:space="preserve"> (2017)</w:t>
      </w:r>
    </w:p>
    <w:p w:rsidR="007005D3" w:rsidRPr="007005D3" w:rsidRDefault="007005D3" w:rsidP="007005D3">
      <w:pPr>
        <w:spacing w:before="120" w:after="120"/>
        <w:ind w:right="526" w:firstLine="720"/>
        <w:jc w:val="both"/>
        <w:rPr>
          <w:rFonts w:ascii="Times New Roman" w:eastAsia="Times New Roman" w:hAnsi="Times New Roman" w:cs="Times New Roman"/>
          <w:sz w:val="24"/>
          <w:szCs w:val="24"/>
          <w:lang w:val="en-US"/>
        </w:rPr>
      </w:pPr>
      <w:r w:rsidRPr="007005D3">
        <w:rPr>
          <w:rFonts w:ascii="Times New Roman" w:eastAsia="Times New Roman" w:hAnsi="Times New Roman" w:cs="Times New Roman"/>
          <w:sz w:val="24"/>
          <w:szCs w:val="24"/>
          <w:lang w:val="en-US"/>
        </w:rPr>
        <w:t>BREAK</w:t>
      </w:r>
    </w:p>
    <w:p w:rsidR="00992D75" w:rsidRPr="00AC5225" w:rsidRDefault="00AC5225" w:rsidP="00AC5225">
      <w:pPr>
        <w:ind w:right="526"/>
        <w:jc w:val="right"/>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6:00-7:30 (CET)</w:t>
      </w:r>
    </w:p>
    <w:p w:rsidR="007005D3" w:rsidRPr="007005D3" w:rsidRDefault="007005D3" w:rsidP="007005D3">
      <w:pPr>
        <w:ind w:right="526"/>
        <w:jc w:val="righ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KEYNOTE</w:t>
      </w:r>
    </w:p>
    <w:p w:rsidR="007005D3" w:rsidRPr="007005D3" w:rsidRDefault="003F2356">
      <w:pPr>
        <w:ind w:right="526"/>
        <w:jc w:val="both"/>
        <w:rPr>
          <w:rFonts w:ascii="Times New Roman" w:eastAsia="Times New Roman" w:hAnsi="Times New Roman" w:cs="Times New Roman"/>
          <w:sz w:val="24"/>
          <w:szCs w:val="24"/>
          <w:lang w:val="en-US"/>
        </w:rPr>
      </w:pPr>
      <w:r w:rsidRPr="007005D3">
        <w:rPr>
          <w:rFonts w:ascii="Times New Roman" w:eastAsia="Times New Roman" w:hAnsi="Times New Roman" w:cs="Times New Roman"/>
          <w:sz w:val="24"/>
          <w:szCs w:val="24"/>
          <w:lang w:val="en-US"/>
        </w:rPr>
        <w:t xml:space="preserve">Meryl </w:t>
      </w:r>
      <w:proofErr w:type="spellStart"/>
      <w:r w:rsidR="007005D3" w:rsidRPr="007005D3">
        <w:rPr>
          <w:rFonts w:ascii="Times New Roman" w:eastAsia="Times New Roman" w:hAnsi="Times New Roman" w:cs="Times New Roman"/>
          <w:sz w:val="24"/>
          <w:szCs w:val="24"/>
          <w:lang w:val="en-US"/>
        </w:rPr>
        <w:t>Alper</w:t>
      </w:r>
      <w:proofErr w:type="spellEnd"/>
      <w:r w:rsidR="007005D3" w:rsidRPr="007005D3">
        <w:rPr>
          <w:rFonts w:ascii="Times New Roman" w:eastAsia="Times New Roman" w:hAnsi="Times New Roman" w:cs="Times New Roman"/>
          <w:sz w:val="24"/>
          <w:szCs w:val="24"/>
          <w:lang w:val="en-US"/>
        </w:rPr>
        <w:t xml:space="preserve"> (Northeastern University)</w:t>
      </w:r>
    </w:p>
    <w:p w:rsidR="00AC5225" w:rsidRDefault="003F2356">
      <w:pPr>
        <w:ind w:right="526"/>
        <w:jc w:val="both"/>
        <w:rPr>
          <w:rFonts w:ascii="Times New Roman" w:eastAsia="Times New Roman" w:hAnsi="Times New Roman" w:cs="Times New Roman"/>
          <w:sz w:val="20"/>
          <w:szCs w:val="20"/>
          <w:lang w:val="en-US"/>
        </w:rPr>
      </w:pPr>
      <w:r w:rsidRPr="007005D3">
        <w:rPr>
          <w:rFonts w:ascii="Times New Roman" w:eastAsia="Times New Roman" w:hAnsi="Times New Roman" w:cs="Times New Roman"/>
          <w:b/>
          <w:sz w:val="24"/>
          <w:szCs w:val="24"/>
          <w:lang w:val="en-US"/>
        </w:rPr>
        <w:t>Critical Media Access Studies: Examining the Benefits and Limits of Accessibility in Mediated Spaces</w:t>
      </w:r>
      <w:r w:rsidRPr="007005D3">
        <w:rPr>
          <w:rFonts w:ascii="Times New Roman" w:hAnsi="Times New Roman" w:cs="Times New Roman"/>
          <w:noProof/>
          <w:lang w:val="de-DE"/>
        </w:rPr>
        <w:drawing>
          <wp:anchor distT="114300" distB="114300" distL="114300" distR="114300" simplePos="0" relativeHeight="251660288" behindDoc="0" locked="0" layoutInCell="1" hidden="0" allowOverlap="1">
            <wp:simplePos x="0" y="0"/>
            <wp:positionH relativeFrom="column">
              <wp:posOffset>3499200</wp:posOffset>
            </wp:positionH>
            <wp:positionV relativeFrom="paragraph">
              <wp:posOffset>266700</wp:posOffset>
            </wp:positionV>
            <wp:extent cx="328613" cy="328613"/>
            <wp:effectExtent l="0" t="0" r="0" b="0"/>
            <wp:wrapSquare wrapText="bothSides" distT="114300" distB="11430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28613" cy="328613"/>
                    </a:xfrm>
                    <a:prstGeom prst="rect">
                      <a:avLst/>
                    </a:prstGeom>
                    <a:ln/>
                  </pic:spPr>
                </pic:pic>
              </a:graphicData>
            </a:graphic>
          </wp:anchor>
        </w:drawing>
      </w:r>
    </w:p>
    <w:p w:rsidR="00992D75" w:rsidRPr="00F42B1D" w:rsidRDefault="00CE5767">
      <w:pPr>
        <w:ind w:right="526"/>
        <w:jc w:val="both"/>
        <w:rPr>
          <w:rFonts w:ascii="Times New Roman" w:eastAsia="Times New Roman" w:hAnsi="Times New Roman" w:cs="Times New Roman"/>
          <w:sz w:val="24"/>
          <w:szCs w:val="24"/>
          <w:lang w:val="de-DE"/>
        </w:rPr>
      </w:pPr>
      <w:r w:rsidRPr="00F42B1D">
        <w:rPr>
          <w:rFonts w:ascii="Times New Roman" w:eastAsia="Times New Roman" w:hAnsi="Times New Roman" w:cs="Times New Roman"/>
          <w:sz w:val="24"/>
          <w:szCs w:val="24"/>
          <w:lang w:val="de-DE"/>
        </w:rPr>
        <w:t>//</w:t>
      </w:r>
      <w:r w:rsidRPr="00CE5767">
        <w:rPr>
          <w:rFonts w:ascii="Times New Roman" w:eastAsia="Times New Roman" w:hAnsi="Times New Roman" w:cs="Times New Roman"/>
          <w:sz w:val="24"/>
          <w:szCs w:val="24"/>
        </w:rPr>
        <w:t xml:space="preserve"> </w:t>
      </w:r>
      <w:r w:rsidRPr="00AC5225">
        <w:rPr>
          <w:rFonts w:ascii="Times New Roman" w:eastAsia="Times New Roman" w:hAnsi="Times New Roman" w:cs="Times New Roman"/>
          <w:sz w:val="24"/>
          <w:szCs w:val="24"/>
        </w:rPr>
        <w:t xml:space="preserve">DGS </w:t>
      </w:r>
      <w:proofErr w:type="spellStart"/>
      <w:r w:rsidRPr="00AC5225">
        <w:rPr>
          <w:rFonts w:ascii="Times New Roman" w:eastAsia="Times New Roman" w:hAnsi="Times New Roman" w:cs="Times New Roman"/>
          <w:sz w:val="24"/>
          <w:szCs w:val="24"/>
        </w:rPr>
        <w:t>Dolmetschung</w:t>
      </w:r>
      <w:proofErr w:type="spellEnd"/>
      <w:r w:rsidRPr="00AC5225">
        <w:rPr>
          <w:rFonts w:ascii="Times New Roman" w:eastAsia="Times New Roman" w:hAnsi="Times New Roman" w:cs="Times New Roman"/>
          <w:sz w:val="24"/>
          <w:szCs w:val="24"/>
        </w:rPr>
        <w:t xml:space="preserve"> wird bereitgestellt </w:t>
      </w:r>
      <w:r w:rsidR="003F2356" w:rsidRPr="00F42B1D">
        <w:rPr>
          <w:rFonts w:ascii="Times New Roman" w:eastAsia="Times New Roman" w:hAnsi="Times New Roman" w:cs="Times New Roman"/>
          <w:sz w:val="24"/>
          <w:szCs w:val="24"/>
          <w:lang w:val="de-DE"/>
        </w:rPr>
        <w:t xml:space="preserve">// </w:t>
      </w:r>
    </w:p>
    <w:p w:rsidR="00E95957" w:rsidRPr="00400BF0" w:rsidRDefault="00E95957" w:rsidP="00E95957">
      <w:pPr>
        <w:pStyle w:val="berschrift2"/>
        <w:rPr>
          <w:rFonts w:ascii="Times New Roman" w:hAnsi="Times New Roman" w:cs="Times New Roman"/>
          <w:b/>
          <w:lang w:val="de-DE"/>
        </w:rPr>
      </w:pPr>
      <w:r w:rsidRPr="00400BF0">
        <w:rPr>
          <w:rFonts w:ascii="Times New Roman" w:hAnsi="Times New Roman" w:cs="Times New Roman"/>
          <w:b/>
          <w:lang w:val="de-DE"/>
        </w:rPr>
        <w:lastRenderedPageBreak/>
        <w:t xml:space="preserve">March 19, 2021 </w:t>
      </w:r>
    </w:p>
    <w:p w:rsidR="00E95957" w:rsidRPr="002146D4" w:rsidRDefault="00E95957" w:rsidP="00E95957">
      <w:pPr>
        <w:jc w:val="right"/>
        <w:rPr>
          <w:rFonts w:ascii="Times New Roman" w:eastAsia="Times New Roman" w:hAnsi="Times New Roman" w:cs="Times New Roman"/>
          <w:i/>
          <w:sz w:val="24"/>
          <w:szCs w:val="24"/>
          <w:lang w:val="en-US"/>
        </w:rPr>
      </w:pPr>
      <w:r w:rsidRPr="002146D4">
        <w:rPr>
          <w:rFonts w:ascii="Times New Roman" w:eastAsia="Times New Roman" w:hAnsi="Times New Roman" w:cs="Times New Roman"/>
          <w:i/>
          <w:sz w:val="24"/>
          <w:szCs w:val="24"/>
          <w:lang w:val="en-US"/>
        </w:rPr>
        <w:t xml:space="preserve">2:00-3:30 pm (CET) </w:t>
      </w:r>
    </w:p>
    <w:p w:rsidR="00E95957" w:rsidRPr="002146D4" w:rsidRDefault="00E95957" w:rsidP="00E95957">
      <w:pPr>
        <w:jc w:val="right"/>
        <w:rPr>
          <w:rFonts w:ascii="Times New Roman" w:eastAsia="Times New Roman" w:hAnsi="Times New Roman" w:cs="Times New Roman"/>
          <w:sz w:val="24"/>
          <w:szCs w:val="24"/>
          <w:lang w:val="en-US"/>
        </w:rPr>
      </w:pPr>
      <w:r w:rsidRPr="002146D4">
        <w:rPr>
          <w:rFonts w:ascii="Times New Roman" w:eastAsia="Times New Roman" w:hAnsi="Times New Roman" w:cs="Times New Roman"/>
          <w:sz w:val="24"/>
          <w:szCs w:val="24"/>
          <w:lang w:val="en-US"/>
        </w:rPr>
        <w:t>Network Discussion</w:t>
      </w:r>
    </w:p>
    <w:p w:rsidR="00E95957" w:rsidRPr="007005D3" w:rsidRDefault="00E95957" w:rsidP="00E95957">
      <w:pPr>
        <w:jc w:val="both"/>
        <w:rPr>
          <w:rFonts w:ascii="Times New Roman" w:eastAsia="Times New Roman" w:hAnsi="Times New Roman" w:cs="Times New Roman"/>
          <w:sz w:val="24"/>
          <w:szCs w:val="24"/>
          <w:lang w:val="en-US"/>
        </w:rPr>
      </w:pPr>
      <w:r w:rsidRPr="002146D4">
        <w:rPr>
          <w:rFonts w:ascii="Times New Roman" w:eastAsia="Times New Roman" w:hAnsi="Times New Roman" w:cs="Times New Roman"/>
          <w:sz w:val="24"/>
          <w:szCs w:val="24"/>
          <w:lang w:val="en-US"/>
        </w:rPr>
        <w:t>Discussion</w:t>
      </w:r>
      <w:r>
        <w:rPr>
          <w:rFonts w:ascii="Times New Roman" w:eastAsia="Times New Roman" w:hAnsi="Times New Roman" w:cs="Times New Roman"/>
          <w:sz w:val="24"/>
          <w:szCs w:val="24"/>
          <w:lang w:val="en-US"/>
        </w:rPr>
        <w:t xml:space="preserve"> about the publication format</w:t>
      </w:r>
      <w:r w:rsidRPr="007005D3">
        <w:rPr>
          <w:rFonts w:ascii="Times New Roman" w:eastAsia="Times New Roman" w:hAnsi="Times New Roman" w:cs="Times New Roman"/>
          <w:sz w:val="24"/>
          <w:szCs w:val="24"/>
          <w:lang w:val="en-US"/>
        </w:rPr>
        <w:t xml:space="preserve"> and member’s contributions (research topics, co-authorships)</w:t>
      </w:r>
    </w:p>
    <w:p w:rsidR="00E95957" w:rsidRPr="002146D4" w:rsidRDefault="00E95957" w:rsidP="00E95957">
      <w:pPr>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r w:rsidRPr="007005D3">
        <w:rPr>
          <w:rFonts w:ascii="Times New Roman" w:eastAsia="Times New Roman" w:hAnsi="Times New Roman" w:cs="Times New Roman"/>
          <w:sz w:val="24"/>
          <w:szCs w:val="24"/>
          <w:lang w:val="en-US"/>
        </w:rPr>
        <w:t>wit</w:t>
      </w:r>
      <w:r>
        <w:rPr>
          <w:rFonts w:ascii="Times New Roman" w:eastAsia="Times New Roman" w:hAnsi="Times New Roman" w:cs="Times New Roman"/>
          <w:sz w:val="24"/>
          <w:szCs w:val="24"/>
          <w:lang w:val="en-US"/>
        </w:rPr>
        <w:t xml:space="preserve">h breakout rooms: </w:t>
      </w:r>
      <w:r w:rsidRPr="002146D4">
        <w:rPr>
          <w:rFonts w:ascii="Times New Roman" w:eastAsia="Times New Roman" w:hAnsi="Times New Roman" w:cs="Times New Roman"/>
          <w:sz w:val="24"/>
          <w:szCs w:val="24"/>
          <w:lang w:val="en-US"/>
        </w:rPr>
        <w:t>(1) practices / (2) materiality / (3) history &amp; discourses / (4) (sensory) experiences and knowledge //</w:t>
      </w:r>
    </w:p>
    <w:p w:rsidR="00E95957" w:rsidRPr="007005D3" w:rsidRDefault="00E95957" w:rsidP="00E95957">
      <w:pPr>
        <w:spacing w:before="120" w:after="120"/>
        <w:ind w:right="526" w:firstLine="720"/>
        <w:jc w:val="both"/>
        <w:rPr>
          <w:rFonts w:ascii="Times New Roman" w:eastAsia="Times New Roman" w:hAnsi="Times New Roman" w:cs="Times New Roman"/>
          <w:sz w:val="24"/>
          <w:szCs w:val="24"/>
          <w:lang w:val="en-US"/>
        </w:rPr>
      </w:pPr>
      <w:r w:rsidRPr="007005D3">
        <w:rPr>
          <w:rFonts w:ascii="Times New Roman" w:eastAsia="Times New Roman" w:hAnsi="Times New Roman" w:cs="Times New Roman"/>
          <w:sz w:val="24"/>
          <w:szCs w:val="24"/>
          <w:lang w:val="en-US"/>
        </w:rPr>
        <w:t>BREAK</w:t>
      </w:r>
    </w:p>
    <w:p w:rsidR="00E95957" w:rsidRPr="002146D4" w:rsidRDefault="00E95957" w:rsidP="00E95957">
      <w:pPr>
        <w:jc w:val="right"/>
        <w:rPr>
          <w:rFonts w:ascii="Times New Roman" w:eastAsia="Times New Roman" w:hAnsi="Times New Roman" w:cs="Times New Roman"/>
          <w:i/>
          <w:sz w:val="24"/>
          <w:szCs w:val="24"/>
          <w:lang w:val="en-US"/>
        </w:rPr>
      </w:pPr>
      <w:r w:rsidRPr="002146D4">
        <w:rPr>
          <w:rFonts w:ascii="Times New Roman" w:eastAsia="Times New Roman" w:hAnsi="Times New Roman" w:cs="Times New Roman"/>
          <w:i/>
          <w:sz w:val="24"/>
          <w:szCs w:val="24"/>
          <w:lang w:val="en-US"/>
        </w:rPr>
        <w:t>4:00-5:30 pm (CET)</w:t>
      </w:r>
    </w:p>
    <w:p w:rsidR="00E95957" w:rsidRPr="007005D3" w:rsidRDefault="00E95957" w:rsidP="00E95957">
      <w:pPr>
        <w:jc w:val="righ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Network Discussion</w:t>
      </w:r>
    </w:p>
    <w:p w:rsidR="00E95957" w:rsidRPr="007005D3" w:rsidRDefault="00E95957" w:rsidP="00E95957">
      <w:pPr>
        <w:jc w:val="both"/>
        <w:rPr>
          <w:rFonts w:ascii="Times New Roman" w:eastAsia="Times New Roman" w:hAnsi="Times New Roman" w:cs="Times New Roman"/>
          <w:sz w:val="24"/>
          <w:szCs w:val="24"/>
          <w:lang w:val="en-US"/>
        </w:rPr>
      </w:pPr>
      <w:r w:rsidRPr="002146D4">
        <w:rPr>
          <w:rFonts w:ascii="Times New Roman" w:eastAsia="Times New Roman" w:hAnsi="Times New Roman" w:cs="Times New Roman"/>
          <w:sz w:val="24"/>
          <w:szCs w:val="24"/>
          <w:lang w:val="en-US"/>
        </w:rPr>
        <w:t>Summary</w:t>
      </w:r>
      <w:r w:rsidRPr="007005D3">
        <w:rPr>
          <w:rFonts w:ascii="Times New Roman" w:eastAsia="Times New Roman" w:hAnsi="Times New Roman" w:cs="Times New Roman"/>
          <w:b/>
          <w:sz w:val="24"/>
          <w:szCs w:val="24"/>
          <w:lang w:val="en-US"/>
        </w:rPr>
        <w:t xml:space="preserve"> </w:t>
      </w:r>
      <w:r w:rsidRPr="007005D3">
        <w:rPr>
          <w:rFonts w:ascii="Times New Roman" w:eastAsia="Times New Roman" w:hAnsi="Times New Roman" w:cs="Times New Roman"/>
          <w:sz w:val="24"/>
          <w:szCs w:val="24"/>
          <w:lang w:val="en-US"/>
        </w:rPr>
        <w:t xml:space="preserve">of the </w:t>
      </w:r>
      <w:r>
        <w:rPr>
          <w:rFonts w:ascii="Times New Roman" w:eastAsia="Times New Roman" w:hAnsi="Times New Roman" w:cs="Times New Roman"/>
          <w:sz w:val="24"/>
          <w:szCs w:val="24"/>
          <w:lang w:val="en-US"/>
        </w:rPr>
        <w:t>discussion and further planning</w:t>
      </w:r>
    </w:p>
    <w:p w:rsidR="00E95957" w:rsidRPr="007005D3" w:rsidRDefault="00E95957" w:rsidP="00E95957">
      <w:pPr>
        <w:jc w:val="both"/>
        <w:rPr>
          <w:rFonts w:ascii="Times New Roman" w:eastAsia="Times New Roman" w:hAnsi="Times New Roman" w:cs="Times New Roman"/>
          <w:color w:val="2D2D2D"/>
          <w:sz w:val="24"/>
          <w:szCs w:val="24"/>
          <w:lang w:val="en-US"/>
        </w:rPr>
      </w:pPr>
    </w:p>
    <w:p w:rsidR="00E95957" w:rsidRPr="007005D3" w:rsidRDefault="00E95957" w:rsidP="00E95957">
      <w:pPr>
        <w:rPr>
          <w:rFonts w:ascii="Times New Roman" w:eastAsia="Times New Roman" w:hAnsi="Times New Roman" w:cs="Times New Roman"/>
          <w:sz w:val="24"/>
          <w:szCs w:val="24"/>
          <w:lang w:val="en-US"/>
        </w:rPr>
      </w:pPr>
      <w:r w:rsidRPr="007005D3">
        <w:rPr>
          <w:rFonts w:ascii="Times New Roman" w:eastAsia="Times New Roman" w:hAnsi="Times New Roman" w:cs="Times New Roman"/>
          <w:sz w:val="24"/>
          <w:szCs w:val="24"/>
          <w:lang w:val="en-US"/>
        </w:rPr>
        <w:br w:type="page"/>
      </w:r>
    </w:p>
    <w:p w:rsidR="007005D3" w:rsidRPr="00400BF0" w:rsidRDefault="007005D3" w:rsidP="007005D3">
      <w:pPr>
        <w:pStyle w:val="berschrift2"/>
        <w:rPr>
          <w:rFonts w:ascii="Times New Roman" w:hAnsi="Times New Roman" w:cs="Times New Roman"/>
          <w:b/>
          <w:lang w:val="en-GB"/>
        </w:rPr>
      </w:pPr>
      <w:r w:rsidRPr="00400BF0">
        <w:rPr>
          <w:rFonts w:ascii="Times New Roman" w:hAnsi="Times New Roman" w:cs="Times New Roman"/>
          <w:b/>
          <w:lang w:val="en-GB"/>
        </w:rPr>
        <w:lastRenderedPageBreak/>
        <w:t xml:space="preserve">Keynote Abstract </w:t>
      </w:r>
    </w:p>
    <w:p w:rsidR="00515D24" w:rsidRDefault="00515D24">
      <w:pPr>
        <w:jc w:val="both"/>
        <w:rPr>
          <w:rFonts w:ascii="Times New Roman" w:eastAsia="Times New Roman" w:hAnsi="Times New Roman" w:cs="Times New Roman"/>
          <w:sz w:val="24"/>
          <w:szCs w:val="24"/>
          <w:lang w:val="en-US"/>
        </w:rPr>
      </w:pPr>
      <w:r w:rsidRPr="007005D3">
        <w:rPr>
          <w:rFonts w:ascii="Times New Roman" w:eastAsia="Times New Roman" w:hAnsi="Times New Roman" w:cs="Times New Roman"/>
          <w:b/>
          <w:sz w:val="24"/>
          <w:szCs w:val="24"/>
          <w:lang w:val="en-US"/>
        </w:rPr>
        <w:t>Critical Media Access Studies: Examining the Benefits and Limits of Accessibility in Mediated Spaces</w:t>
      </w:r>
      <w:r w:rsidRPr="007005D3">
        <w:rPr>
          <w:rFonts w:ascii="Times New Roman" w:eastAsia="Times New Roman" w:hAnsi="Times New Roman" w:cs="Times New Roman"/>
          <w:sz w:val="24"/>
          <w:szCs w:val="24"/>
          <w:lang w:val="en-US"/>
        </w:rPr>
        <w:t xml:space="preserve"> </w:t>
      </w:r>
    </w:p>
    <w:p w:rsidR="00515D24" w:rsidRDefault="00515D24">
      <w:pPr>
        <w:jc w:val="both"/>
        <w:rPr>
          <w:rFonts w:ascii="Times New Roman" w:eastAsia="Times New Roman" w:hAnsi="Times New Roman" w:cs="Times New Roman"/>
          <w:sz w:val="24"/>
          <w:szCs w:val="24"/>
          <w:lang w:val="en-US"/>
        </w:rPr>
      </w:pPr>
    </w:p>
    <w:p w:rsidR="00992D75" w:rsidRPr="007005D3" w:rsidRDefault="003F2356">
      <w:pPr>
        <w:jc w:val="both"/>
        <w:rPr>
          <w:rFonts w:ascii="Times New Roman" w:eastAsia="Times New Roman" w:hAnsi="Times New Roman" w:cs="Times New Roman"/>
          <w:sz w:val="24"/>
          <w:szCs w:val="24"/>
          <w:lang w:val="en-US"/>
        </w:rPr>
      </w:pPr>
      <w:r w:rsidRPr="007005D3">
        <w:rPr>
          <w:rFonts w:ascii="Times New Roman" w:eastAsia="Times New Roman" w:hAnsi="Times New Roman" w:cs="Times New Roman"/>
          <w:sz w:val="24"/>
          <w:szCs w:val="24"/>
          <w:lang w:val="en-US"/>
        </w:rPr>
        <w:t xml:space="preserve">The benefits of “accessible” media and technology for people with disabilities are rarely questioned, nor considered within broader critical/cultural frameworks. In this talk, based on an article recently published in the </w:t>
      </w:r>
      <w:r w:rsidRPr="007005D3">
        <w:rPr>
          <w:rFonts w:ascii="Times New Roman" w:eastAsia="Times New Roman" w:hAnsi="Times New Roman" w:cs="Times New Roman"/>
          <w:i/>
          <w:sz w:val="24"/>
          <w:szCs w:val="24"/>
          <w:lang w:val="en-US"/>
        </w:rPr>
        <w:t>International Journal of Communication</w:t>
      </w:r>
      <w:r w:rsidRPr="007005D3">
        <w:rPr>
          <w:rFonts w:ascii="Times New Roman" w:eastAsia="Times New Roman" w:hAnsi="Times New Roman" w:cs="Times New Roman"/>
          <w:sz w:val="24"/>
          <w:szCs w:val="24"/>
          <w:lang w:val="en-US"/>
        </w:rPr>
        <w:t xml:space="preserve">, I make a contribution to the field of communication by proposing </w:t>
      </w:r>
      <w:r w:rsidRPr="007005D3">
        <w:rPr>
          <w:rFonts w:ascii="Times New Roman" w:eastAsia="Times New Roman" w:hAnsi="Times New Roman" w:cs="Times New Roman"/>
          <w:i/>
          <w:sz w:val="24"/>
          <w:szCs w:val="24"/>
          <w:lang w:val="en-US"/>
        </w:rPr>
        <w:t xml:space="preserve">critical media access studies </w:t>
      </w:r>
      <w:r w:rsidRPr="007005D3">
        <w:rPr>
          <w:rFonts w:ascii="Times New Roman" w:eastAsia="Times New Roman" w:hAnsi="Times New Roman" w:cs="Times New Roman"/>
          <w:sz w:val="24"/>
          <w:szCs w:val="24"/>
          <w:lang w:val="en-US"/>
        </w:rPr>
        <w:t xml:space="preserve">to further define a growing area of inquiry into contested notions of mediated access, drawing on work from disability media studies and critical access studies in architectural design. My proposal for critical media access studies is furthered through a case study of physical spaces designed for media engagement for young people, from museum exhibits to movie theaters, that provide “autism-friendly” programming. Qualitative analysis of interviews and observations with autistic children and their families, as well as participant observation in such sites, reveals ideological assumptions, frictions, and contradictions underpinning cultural accessibility. Critical media access studies can offer communication scholars valuable theoretical and conceptual tools for deconstructing power, visibility, and marginality in mediated space. </w:t>
      </w:r>
    </w:p>
    <w:p w:rsidR="007005D3" w:rsidRPr="007005D3" w:rsidRDefault="007005D3" w:rsidP="00515D24">
      <w:pPr>
        <w:jc w:val="both"/>
        <w:rPr>
          <w:rFonts w:ascii="Times New Roman" w:eastAsia="Times New Roman" w:hAnsi="Times New Roman" w:cs="Times New Roman"/>
          <w:b/>
          <w:sz w:val="24"/>
          <w:szCs w:val="24"/>
          <w:lang w:val="en-US"/>
        </w:rPr>
      </w:pPr>
      <w:r w:rsidRPr="007005D3">
        <w:rPr>
          <w:rFonts w:ascii="Times New Roman" w:eastAsia="Times New Roman" w:hAnsi="Times New Roman" w:cs="Times New Roman"/>
          <w:b/>
          <w:sz w:val="24"/>
          <w:szCs w:val="24"/>
          <w:lang w:val="en-US"/>
        </w:rPr>
        <w:br w:type="page"/>
      </w:r>
    </w:p>
    <w:p w:rsidR="007005D3" w:rsidRPr="002146D4" w:rsidRDefault="007005D3" w:rsidP="007005D3">
      <w:pPr>
        <w:pStyle w:val="berschrift2"/>
        <w:rPr>
          <w:rFonts w:ascii="Times New Roman" w:hAnsi="Times New Roman" w:cs="Times New Roman"/>
          <w:b/>
          <w:lang w:val="en-US"/>
        </w:rPr>
      </w:pPr>
      <w:r w:rsidRPr="002146D4">
        <w:rPr>
          <w:rFonts w:ascii="Times New Roman" w:hAnsi="Times New Roman" w:cs="Times New Roman"/>
          <w:b/>
          <w:lang w:val="en-US"/>
        </w:rPr>
        <w:lastRenderedPageBreak/>
        <w:t xml:space="preserve">Keynote Speaker </w:t>
      </w:r>
    </w:p>
    <w:p w:rsidR="00992D75" w:rsidRPr="00D104A1" w:rsidRDefault="007005D3">
      <w:pPr>
        <w:jc w:val="both"/>
        <w:rPr>
          <w:rFonts w:ascii="Times New Roman" w:eastAsia="Times New Roman" w:hAnsi="Times New Roman" w:cs="Times New Roman"/>
          <w:sz w:val="24"/>
          <w:szCs w:val="24"/>
          <w:lang w:val="en-US"/>
        </w:rPr>
      </w:pPr>
      <w:r w:rsidRPr="00D104A1">
        <w:rPr>
          <w:rFonts w:ascii="Times New Roman" w:eastAsia="Times New Roman" w:hAnsi="Times New Roman" w:cs="Times New Roman"/>
          <w:b/>
          <w:sz w:val="24"/>
          <w:szCs w:val="24"/>
          <w:lang w:val="en-US"/>
        </w:rPr>
        <w:t>M</w:t>
      </w:r>
      <w:r w:rsidR="003F2356" w:rsidRPr="00D104A1">
        <w:rPr>
          <w:rFonts w:ascii="Times New Roman" w:eastAsia="Times New Roman" w:hAnsi="Times New Roman" w:cs="Times New Roman"/>
          <w:b/>
          <w:sz w:val="24"/>
          <w:szCs w:val="24"/>
          <w:lang w:val="en-US"/>
        </w:rPr>
        <w:t xml:space="preserve">eryl </w:t>
      </w:r>
      <w:proofErr w:type="spellStart"/>
      <w:r w:rsidR="003F2356" w:rsidRPr="00D104A1">
        <w:rPr>
          <w:rFonts w:ascii="Times New Roman" w:eastAsia="Times New Roman" w:hAnsi="Times New Roman" w:cs="Times New Roman"/>
          <w:b/>
          <w:sz w:val="24"/>
          <w:szCs w:val="24"/>
          <w:lang w:val="en-US"/>
        </w:rPr>
        <w:t>Alper</w:t>
      </w:r>
      <w:proofErr w:type="spellEnd"/>
      <w:r w:rsidR="003F2356" w:rsidRPr="00D104A1">
        <w:rPr>
          <w:rFonts w:ascii="Times New Roman" w:eastAsia="Times New Roman" w:hAnsi="Times New Roman" w:cs="Times New Roman"/>
          <w:sz w:val="24"/>
          <w:szCs w:val="24"/>
          <w:lang w:val="en-US"/>
        </w:rPr>
        <w:t xml:space="preserve"> is an </w:t>
      </w:r>
      <w:hyperlink r:id="rId9">
        <w:r w:rsidR="003F2356" w:rsidRPr="00D104A1">
          <w:rPr>
            <w:rFonts w:ascii="Times New Roman" w:eastAsia="Times New Roman" w:hAnsi="Times New Roman" w:cs="Times New Roman"/>
            <w:sz w:val="24"/>
            <w:szCs w:val="24"/>
            <w:u w:val="single"/>
            <w:lang w:val="en-US"/>
          </w:rPr>
          <w:t>Assistant Professor in the Department of Communication Studies at Northeastern University</w:t>
        </w:r>
      </w:hyperlink>
      <w:r w:rsidR="003F2356" w:rsidRPr="00D104A1">
        <w:rPr>
          <w:rFonts w:ascii="Times New Roman" w:eastAsia="Times New Roman" w:hAnsi="Times New Roman" w:cs="Times New Roman"/>
          <w:sz w:val="24"/>
          <w:szCs w:val="24"/>
          <w:lang w:val="en-US"/>
        </w:rPr>
        <w:t xml:space="preserve">, where she studies the social and cultural implications of communication technologies, with a focus on disability and digital media, children and families’ technology use, and mobile communication. She studied communication sciences and history at Northwestern University, and at the University of southern California, where she earned her Ph.D. in communication. Her works include among others, </w:t>
      </w:r>
      <w:hyperlink r:id="rId10">
        <w:r w:rsidR="003F2356" w:rsidRPr="00D104A1">
          <w:rPr>
            <w:rFonts w:ascii="Times New Roman" w:eastAsia="Times New Roman" w:hAnsi="Times New Roman" w:cs="Times New Roman"/>
            <w:sz w:val="24"/>
            <w:szCs w:val="24"/>
            <w:u w:val="single"/>
            <w:lang w:val="en-US"/>
          </w:rPr>
          <w:t>Digital Youth with Disabilities</w:t>
        </w:r>
      </w:hyperlink>
      <w:r w:rsidR="003F2356" w:rsidRPr="00D104A1">
        <w:rPr>
          <w:rFonts w:ascii="Times New Roman" w:eastAsia="Times New Roman" w:hAnsi="Times New Roman" w:cs="Times New Roman"/>
          <w:sz w:val="24"/>
          <w:szCs w:val="24"/>
          <w:lang w:val="en-US"/>
        </w:rPr>
        <w:t xml:space="preserve"> (MIT Press, 2014) and </w:t>
      </w:r>
      <w:hyperlink r:id="rId11">
        <w:r w:rsidR="003F2356" w:rsidRPr="00D104A1">
          <w:rPr>
            <w:rFonts w:ascii="Times New Roman" w:eastAsia="Times New Roman" w:hAnsi="Times New Roman" w:cs="Times New Roman"/>
            <w:sz w:val="24"/>
            <w:szCs w:val="24"/>
            <w:u w:val="single"/>
            <w:lang w:val="en-US"/>
          </w:rPr>
          <w:t>Giving Voice: Mobile Communication, Disability, and Inequality</w:t>
        </w:r>
      </w:hyperlink>
      <w:r w:rsidR="003F2356" w:rsidRPr="00D104A1">
        <w:rPr>
          <w:rFonts w:ascii="Times New Roman" w:eastAsia="Times New Roman" w:hAnsi="Times New Roman" w:cs="Times New Roman"/>
          <w:sz w:val="24"/>
          <w:szCs w:val="24"/>
          <w:lang w:val="en-US"/>
        </w:rPr>
        <w:t xml:space="preserve"> (MIT Press, 2017), which was awarded a 2018 PROSE Award Honorable Mention from the Association of American Publishers and the 2018 Outstanding Publication in the Sociology of Disability Award from the American Sociological Association.</w:t>
      </w:r>
    </w:p>
    <w:p w:rsidR="00992D75" w:rsidRPr="00D104A1" w:rsidRDefault="003F2356">
      <w:pPr>
        <w:jc w:val="both"/>
        <w:rPr>
          <w:rFonts w:ascii="Times New Roman" w:eastAsia="Times New Roman" w:hAnsi="Times New Roman" w:cs="Times New Roman"/>
          <w:sz w:val="24"/>
          <w:szCs w:val="24"/>
          <w:lang w:val="en-US"/>
        </w:rPr>
      </w:pPr>
      <w:r w:rsidRPr="00D104A1">
        <w:rPr>
          <w:rFonts w:ascii="Times New Roman" w:eastAsia="Times New Roman" w:hAnsi="Times New Roman" w:cs="Times New Roman"/>
          <w:sz w:val="24"/>
          <w:szCs w:val="24"/>
          <w:lang w:val="en-US"/>
        </w:rPr>
        <w:t xml:space="preserve">Her work is situated at the intersection of communication studies, science and technology studies, and disability studies and she also draws on her professional experience in educational children’s media as a researcher, strategist, and consultant with Sesame Workshop, PBS KIDS, Nickelodeon, and Disney. </w:t>
      </w:r>
    </w:p>
    <w:p w:rsidR="00992D75" w:rsidRPr="007005D3" w:rsidRDefault="00992D75">
      <w:pPr>
        <w:jc w:val="both"/>
        <w:rPr>
          <w:rFonts w:ascii="Times New Roman" w:eastAsia="Times New Roman" w:hAnsi="Times New Roman" w:cs="Times New Roman"/>
          <w:b/>
          <w:sz w:val="24"/>
          <w:szCs w:val="24"/>
          <w:lang w:val="en-US"/>
        </w:rPr>
      </w:pPr>
    </w:p>
    <w:p w:rsidR="007005D3" w:rsidRPr="00F42B1D" w:rsidRDefault="007005D3">
      <w:pPr>
        <w:rPr>
          <w:rFonts w:ascii="Times New Roman" w:eastAsia="Times New Roman" w:hAnsi="Times New Roman" w:cs="Times New Roman"/>
          <w:b/>
          <w:sz w:val="32"/>
          <w:szCs w:val="32"/>
          <w:lang w:val="en-US"/>
        </w:rPr>
      </w:pPr>
      <w:bookmarkStart w:id="0" w:name="_637hd1vuxygo" w:colFirst="0" w:colLast="0"/>
      <w:bookmarkEnd w:id="0"/>
      <w:r w:rsidRPr="00F42B1D">
        <w:rPr>
          <w:rFonts w:ascii="Times New Roman" w:eastAsia="Times New Roman" w:hAnsi="Times New Roman" w:cs="Times New Roman"/>
          <w:b/>
          <w:lang w:val="en-US"/>
        </w:rPr>
        <w:br w:type="page"/>
      </w:r>
    </w:p>
    <w:p w:rsidR="00992D75" w:rsidRPr="007005D3" w:rsidRDefault="003F2356">
      <w:pPr>
        <w:pStyle w:val="berschrift2"/>
        <w:ind w:right="526"/>
        <w:jc w:val="both"/>
        <w:rPr>
          <w:rFonts w:ascii="Times New Roman" w:eastAsia="Times New Roman" w:hAnsi="Times New Roman" w:cs="Times New Roman"/>
          <w:b/>
        </w:rPr>
      </w:pPr>
      <w:r w:rsidRPr="007005D3">
        <w:rPr>
          <w:rFonts w:ascii="Times New Roman" w:eastAsia="Times New Roman" w:hAnsi="Times New Roman" w:cs="Times New Roman"/>
          <w:b/>
        </w:rPr>
        <w:lastRenderedPageBreak/>
        <w:t>Reading</w:t>
      </w:r>
    </w:p>
    <w:p w:rsidR="00D104A1" w:rsidRPr="00D104A1" w:rsidRDefault="003F2356" w:rsidP="00D104A1">
      <w:pPr>
        <w:numPr>
          <w:ilvl w:val="0"/>
          <w:numId w:val="5"/>
        </w:numPr>
        <w:rPr>
          <w:rFonts w:ascii="Times New Roman" w:eastAsia="Times New Roman" w:hAnsi="Times New Roman" w:cs="Times New Roman"/>
          <w:color w:val="000000"/>
          <w:sz w:val="24"/>
          <w:szCs w:val="24"/>
          <w:lang w:val="en-GB"/>
        </w:rPr>
      </w:pPr>
      <w:proofErr w:type="spellStart"/>
      <w:r w:rsidRPr="00D104A1">
        <w:rPr>
          <w:rFonts w:ascii="Times New Roman" w:eastAsia="Times New Roman" w:hAnsi="Times New Roman" w:cs="Times New Roman"/>
          <w:sz w:val="24"/>
          <w:szCs w:val="24"/>
          <w:lang w:val="en-US"/>
        </w:rPr>
        <w:t>Alper</w:t>
      </w:r>
      <w:proofErr w:type="spellEnd"/>
      <w:r w:rsidRPr="00D104A1">
        <w:rPr>
          <w:rFonts w:ascii="Times New Roman" w:eastAsia="Times New Roman" w:hAnsi="Times New Roman" w:cs="Times New Roman"/>
          <w:sz w:val="24"/>
          <w:szCs w:val="24"/>
          <w:lang w:val="en-US"/>
        </w:rPr>
        <w:t xml:space="preserve">, Meryl: Critical Media Access Studies: Deconstructing Power, Visibility, and Marginality in Mediated Space. </w:t>
      </w:r>
      <w:r w:rsidRPr="00D104A1">
        <w:rPr>
          <w:rFonts w:ascii="Times New Roman" w:eastAsia="Times New Roman" w:hAnsi="Times New Roman" w:cs="Times New Roman"/>
          <w:sz w:val="24"/>
          <w:szCs w:val="24"/>
        </w:rPr>
        <w:t xml:space="preserve">In: International Journal </w:t>
      </w:r>
      <w:proofErr w:type="spellStart"/>
      <w:r w:rsidRPr="00D104A1">
        <w:rPr>
          <w:rFonts w:ascii="Times New Roman" w:eastAsia="Times New Roman" w:hAnsi="Times New Roman" w:cs="Times New Roman"/>
          <w:sz w:val="24"/>
          <w:szCs w:val="24"/>
        </w:rPr>
        <w:t>of</w:t>
      </w:r>
      <w:proofErr w:type="spellEnd"/>
      <w:r w:rsidRPr="00D104A1">
        <w:rPr>
          <w:rFonts w:ascii="Times New Roman" w:eastAsia="Times New Roman" w:hAnsi="Times New Roman" w:cs="Times New Roman"/>
          <w:sz w:val="24"/>
          <w:szCs w:val="24"/>
        </w:rPr>
        <w:t xml:space="preserve"> Communication 15(2021), pp. 840–861.</w:t>
      </w:r>
      <w:bookmarkStart w:id="1" w:name="_jasjui3f1jcd" w:colFirst="0" w:colLast="0"/>
      <w:bookmarkEnd w:id="1"/>
    </w:p>
    <w:p w:rsidR="00992D75" w:rsidRPr="00D104A1" w:rsidRDefault="003F2356" w:rsidP="00D104A1">
      <w:pPr>
        <w:numPr>
          <w:ilvl w:val="0"/>
          <w:numId w:val="5"/>
        </w:numPr>
        <w:rPr>
          <w:rFonts w:ascii="Times New Roman" w:eastAsia="Times New Roman" w:hAnsi="Times New Roman" w:cs="Times New Roman"/>
          <w:color w:val="000000"/>
          <w:sz w:val="24"/>
          <w:szCs w:val="24"/>
          <w:lang w:val="en-GB"/>
        </w:rPr>
      </w:pPr>
      <w:proofErr w:type="spellStart"/>
      <w:r w:rsidRPr="00D104A1">
        <w:rPr>
          <w:rFonts w:ascii="Times New Roman" w:eastAsia="Times New Roman" w:hAnsi="Times New Roman" w:cs="Times New Roman"/>
          <w:color w:val="000000"/>
          <w:sz w:val="24"/>
          <w:szCs w:val="24"/>
          <w:lang w:val="en-US"/>
        </w:rPr>
        <w:t>Alper</w:t>
      </w:r>
      <w:proofErr w:type="spellEnd"/>
      <w:r w:rsidRPr="00D104A1">
        <w:rPr>
          <w:rFonts w:ascii="Times New Roman" w:eastAsia="Times New Roman" w:hAnsi="Times New Roman" w:cs="Times New Roman"/>
          <w:color w:val="000000"/>
          <w:sz w:val="24"/>
          <w:szCs w:val="24"/>
          <w:lang w:val="en-US"/>
        </w:rPr>
        <w:t xml:space="preserve">, Meryl (2017): Giving Voice: Mobile Communication, Disability, and Inequality. </w:t>
      </w:r>
      <w:r w:rsidRPr="00D104A1">
        <w:rPr>
          <w:rFonts w:ascii="Times New Roman" w:eastAsia="Times New Roman" w:hAnsi="Times New Roman" w:cs="Times New Roman"/>
          <w:color w:val="000000"/>
          <w:sz w:val="24"/>
          <w:szCs w:val="24"/>
          <w:lang w:val="en-GB"/>
        </w:rPr>
        <w:t>Cambridge, Massachusetts: The MIT Press.</w:t>
      </w:r>
    </w:p>
    <w:p w:rsidR="00992D75" w:rsidRPr="007005D3" w:rsidRDefault="003F2356">
      <w:pPr>
        <w:numPr>
          <w:ilvl w:val="0"/>
          <w:numId w:val="5"/>
        </w:numPr>
        <w:spacing w:after="240"/>
        <w:rPr>
          <w:rFonts w:ascii="Times New Roman" w:eastAsia="Times New Roman" w:hAnsi="Times New Roman" w:cs="Times New Roman"/>
          <w:sz w:val="24"/>
          <w:szCs w:val="24"/>
          <w:lang w:val="en-US"/>
        </w:rPr>
      </w:pPr>
      <w:proofErr w:type="spellStart"/>
      <w:r w:rsidRPr="007005D3">
        <w:rPr>
          <w:rFonts w:ascii="Times New Roman" w:eastAsia="Times New Roman" w:hAnsi="Times New Roman" w:cs="Times New Roman"/>
          <w:sz w:val="24"/>
          <w:szCs w:val="24"/>
          <w:lang w:val="en-US"/>
        </w:rPr>
        <w:t>Vanderheiden</w:t>
      </w:r>
      <w:proofErr w:type="spellEnd"/>
      <w:r w:rsidRPr="007005D3">
        <w:rPr>
          <w:rFonts w:ascii="Times New Roman" w:eastAsia="Times New Roman" w:hAnsi="Times New Roman" w:cs="Times New Roman"/>
          <w:sz w:val="24"/>
          <w:szCs w:val="24"/>
          <w:lang w:val="en-US"/>
        </w:rPr>
        <w:t>, Gregg C.: A Journey through early augmentative communication and computer access. In: Journal of Rehabilitation Research and Development Vol. 39 No. 6, (Supplement) November/December 2002 Pages 39–53.</w:t>
      </w:r>
    </w:p>
    <w:p w:rsidR="00992D75" w:rsidRPr="007005D3" w:rsidRDefault="00992D75">
      <w:pPr>
        <w:spacing w:before="240" w:after="240"/>
        <w:rPr>
          <w:rFonts w:ascii="Times New Roman" w:eastAsia="Times New Roman" w:hAnsi="Times New Roman" w:cs="Times New Roman"/>
          <w:b/>
          <w:lang w:val="en-US"/>
        </w:rPr>
      </w:pPr>
    </w:p>
    <w:p w:rsidR="007005D3" w:rsidRPr="007005D3" w:rsidRDefault="007005D3">
      <w:pPr>
        <w:rPr>
          <w:rFonts w:ascii="Times New Roman" w:eastAsia="Times New Roman" w:hAnsi="Times New Roman" w:cs="Times New Roman"/>
          <w:b/>
          <w:sz w:val="32"/>
          <w:szCs w:val="32"/>
          <w:lang w:val="en-US"/>
        </w:rPr>
      </w:pPr>
      <w:bookmarkStart w:id="2" w:name="_8tytgzx0ig0a" w:colFirst="0" w:colLast="0"/>
      <w:bookmarkEnd w:id="2"/>
      <w:r w:rsidRPr="007005D3">
        <w:rPr>
          <w:rFonts w:ascii="Times New Roman" w:eastAsia="Times New Roman" w:hAnsi="Times New Roman" w:cs="Times New Roman"/>
          <w:b/>
          <w:lang w:val="en-US"/>
        </w:rPr>
        <w:br w:type="page"/>
      </w:r>
    </w:p>
    <w:p w:rsidR="00992D75" w:rsidRPr="007005D3" w:rsidRDefault="003F2356">
      <w:pPr>
        <w:pStyle w:val="berschrift2"/>
        <w:keepNext w:val="0"/>
        <w:keepLines w:val="0"/>
        <w:spacing w:after="80"/>
        <w:ind w:right="526"/>
        <w:jc w:val="both"/>
        <w:rPr>
          <w:rFonts w:ascii="Times New Roman" w:eastAsia="Times New Roman" w:hAnsi="Times New Roman" w:cs="Times New Roman"/>
          <w:b/>
          <w:sz w:val="28"/>
          <w:szCs w:val="28"/>
        </w:rPr>
      </w:pPr>
      <w:bookmarkStart w:id="3" w:name="_vfw5lxpc060h" w:colFirst="0" w:colLast="0"/>
      <w:bookmarkEnd w:id="3"/>
      <w:r w:rsidRPr="007005D3">
        <w:rPr>
          <w:rFonts w:ascii="Times New Roman" w:eastAsia="Times New Roman" w:hAnsi="Times New Roman" w:cs="Times New Roman"/>
          <w:b/>
          <w:sz w:val="28"/>
          <w:szCs w:val="28"/>
        </w:rPr>
        <w:lastRenderedPageBreak/>
        <w:t>References</w:t>
      </w:r>
    </w:p>
    <w:p w:rsidR="007005D3" w:rsidRPr="00D104A1" w:rsidRDefault="007005D3" w:rsidP="007005D3">
      <w:pPr>
        <w:rPr>
          <w:rFonts w:ascii="Times New Roman" w:hAnsi="Times New Roman" w:cs="Times New Roman"/>
          <w:sz w:val="24"/>
          <w:szCs w:val="24"/>
          <w:lang w:val="en-US"/>
        </w:rPr>
      </w:pPr>
      <w:bookmarkStart w:id="4" w:name="_3zg9lg2rrvvu" w:colFirst="0" w:colLast="0"/>
      <w:bookmarkEnd w:id="4"/>
    </w:p>
    <w:p w:rsidR="00992D75" w:rsidRPr="00D104A1" w:rsidRDefault="003F2356" w:rsidP="007005D3">
      <w:pPr>
        <w:pStyle w:val="Listenabsatz"/>
        <w:numPr>
          <w:ilvl w:val="0"/>
          <w:numId w:val="6"/>
        </w:numPr>
        <w:rPr>
          <w:rFonts w:ascii="Times New Roman" w:hAnsi="Times New Roman" w:cs="Times New Roman"/>
          <w:sz w:val="24"/>
          <w:szCs w:val="24"/>
          <w:lang w:val="en-GB"/>
        </w:rPr>
      </w:pPr>
      <w:proofErr w:type="spellStart"/>
      <w:r w:rsidRPr="00D104A1">
        <w:rPr>
          <w:rFonts w:ascii="Times New Roman" w:hAnsi="Times New Roman" w:cs="Times New Roman"/>
          <w:sz w:val="24"/>
          <w:szCs w:val="24"/>
          <w:lang w:val="en-US"/>
        </w:rPr>
        <w:t>Alper</w:t>
      </w:r>
      <w:proofErr w:type="spellEnd"/>
      <w:r w:rsidRPr="00D104A1">
        <w:rPr>
          <w:rFonts w:ascii="Times New Roman" w:hAnsi="Times New Roman" w:cs="Times New Roman"/>
          <w:sz w:val="24"/>
          <w:szCs w:val="24"/>
          <w:lang w:val="en-US"/>
        </w:rPr>
        <w:t xml:space="preserve">, Meryl (2017): Giving Voice: Mobile Communication, Disability, and Inequality. </w:t>
      </w:r>
      <w:r w:rsidRPr="00D104A1">
        <w:rPr>
          <w:rFonts w:ascii="Times New Roman" w:hAnsi="Times New Roman" w:cs="Times New Roman"/>
          <w:sz w:val="24"/>
          <w:szCs w:val="24"/>
          <w:lang w:val="en-GB"/>
        </w:rPr>
        <w:t>Cambridge, Massachusetts: The MIT Press.</w:t>
      </w:r>
    </w:p>
    <w:p w:rsidR="00992D75" w:rsidRPr="00D104A1" w:rsidRDefault="003F2356">
      <w:pPr>
        <w:numPr>
          <w:ilvl w:val="0"/>
          <w:numId w:val="3"/>
        </w:numPr>
        <w:spacing w:line="219" w:lineRule="auto"/>
        <w:ind w:right="526"/>
        <w:rPr>
          <w:rFonts w:ascii="Times New Roman" w:eastAsia="Times New Roman" w:hAnsi="Times New Roman" w:cs="Times New Roman"/>
          <w:sz w:val="24"/>
          <w:szCs w:val="24"/>
        </w:rPr>
      </w:pPr>
      <w:r w:rsidRPr="00D104A1">
        <w:rPr>
          <w:rFonts w:ascii="Times New Roman" w:eastAsia="Times New Roman" w:hAnsi="Times New Roman" w:cs="Times New Roman"/>
          <w:sz w:val="24"/>
          <w:szCs w:val="24"/>
          <w:lang w:val="en-US"/>
        </w:rPr>
        <w:t xml:space="preserve">Mills, Mara (2015): Technology. In: Rachel Adams, Benjamin Reiss, David </w:t>
      </w:r>
      <w:proofErr w:type="spellStart"/>
      <w:r w:rsidRPr="00D104A1">
        <w:rPr>
          <w:rFonts w:ascii="Times New Roman" w:eastAsia="Times New Roman" w:hAnsi="Times New Roman" w:cs="Times New Roman"/>
          <w:sz w:val="24"/>
          <w:szCs w:val="24"/>
          <w:lang w:val="en-US"/>
        </w:rPr>
        <w:t>Serlin</w:t>
      </w:r>
      <w:proofErr w:type="spellEnd"/>
      <w:r w:rsidRPr="00D104A1">
        <w:rPr>
          <w:rFonts w:ascii="Times New Roman" w:eastAsia="Times New Roman" w:hAnsi="Times New Roman" w:cs="Times New Roman"/>
          <w:sz w:val="24"/>
          <w:szCs w:val="24"/>
          <w:lang w:val="en-US"/>
        </w:rPr>
        <w:t xml:space="preserve"> (Eds.): Keywords for Disability Studies. </w:t>
      </w:r>
      <w:r w:rsidRPr="00D104A1">
        <w:rPr>
          <w:rFonts w:ascii="Times New Roman" w:eastAsia="Times New Roman" w:hAnsi="Times New Roman" w:cs="Times New Roman"/>
          <w:sz w:val="24"/>
          <w:szCs w:val="24"/>
        </w:rPr>
        <w:t>New York/London: New York University Press, pp.176–179.</w:t>
      </w:r>
    </w:p>
    <w:p w:rsidR="00992D75" w:rsidRPr="00D104A1" w:rsidRDefault="003F2356">
      <w:pPr>
        <w:numPr>
          <w:ilvl w:val="0"/>
          <w:numId w:val="3"/>
        </w:numPr>
        <w:spacing w:line="219" w:lineRule="auto"/>
        <w:ind w:right="526"/>
        <w:rPr>
          <w:rFonts w:ascii="Times New Roman" w:eastAsia="Times New Roman" w:hAnsi="Times New Roman" w:cs="Times New Roman"/>
          <w:sz w:val="24"/>
          <w:szCs w:val="24"/>
          <w:lang w:val="en-US"/>
        </w:rPr>
      </w:pPr>
      <w:proofErr w:type="spellStart"/>
      <w:r w:rsidRPr="00D104A1">
        <w:rPr>
          <w:rFonts w:ascii="Times New Roman" w:eastAsia="Times New Roman" w:hAnsi="Times New Roman" w:cs="Times New Roman"/>
          <w:sz w:val="24"/>
          <w:szCs w:val="24"/>
          <w:lang w:val="en-US"/>
        </w:rPr>
        <w:t>Ott</w:t>
      </w:r>
      <w:proofErr w:type="spellEnd"/>
      <w:r w:rsidRPr="00D104A1">
        <w:rPr>
          <w:rFonts w:ascii="Times New Roman" w:eastAsia="Times New Roman" w:hAnsi="Times New Roman" w:cs="Times New Roman"/>
          <w:sz w:val="24"/>
          <w:szCs w:val="24"/>
          <w:lang w:val="en-US"/>
        </w:rPr>
        <w:t xml:space="preserve">, Kathrine (2014): Disability Things: Material </w:t>
      </w:r>
      <w:proofErr w:type="spellStart"/>
      <w:r w:rsidRPr="00D104A1">
        <w:rPr>
          <w:rFonts w:ascii="Times New Roman" w:eastAsia="Times New Roman" w:hAnsi="Times New Roman" w:cs="Times New Roman"/>
          <w:sz w:val="24"/>
          <w:szCs w:val="24"/>
          <w:lang w:val="en-US"/>
        </w:rPr>
        <w:t>Culutre</w:t>
      </w:r>
      <w:proofErr w:type="spellEnd"/>
      <w:r w:rsidRPr="00D104A1">
        <w:rPr>
          <w:rFonts w:ascii="Times New Roman" w:eastAsia="Times New Roman" w:hAnsi="Times New Roman" w:cs="Times New Roman"/>
          <w:sz w:val="24"/>
          <w:szCs w:val="24"/>
          <w:lang w:val="en-US"/>
        </w:rPr>
        <w:t xml:space="preserve"> and American Disability History, 1700-2010. In: </w:t>
      </w:r>
      <w:r w:rsidRPr="00D104A1">
        <w:rPr>
          <w:rFonts w:ascii="Times New Roman" w:eastAsia="Times New Roman" w:hAnsi="Times New Roman" w:cs="Times New Roman"/>
          <w:sz w:val="24"/>
          <w:szCs w:val="24"/>
          <w:highlight w:val="white"/>
          <w:lang w:val="en-US"/>
        </w:rPr>
        <w:t xml:space="preserve">Susan Burch and Michael </w:t>
      </w:r>
      <w:proofErr w:type="spellStart"/>
      <w:r w:rsidRPr="00D104A1">
        <w:rPr>
          <w:rFonts w:ascii="Times New Roman" w:eastAsia="Times New Roman" w:hAnsi="Times New Roman" w:cs="Times New Roman"/>
          <w:sz w:val="24"/>
          <w:szCs w:val="24"/>
          <w:highlight w:val="white"/>
          <w:lang w:val="en-US"/>
        </w:rPr>
        <w:t>Rembis</w:t>
      </w:r>
      <w:proofErr w:type="spellEnd"/>
      <w:r w:rsidRPr="00D104A1">
        <w:rPr>
          <w:rFonts w:ascii="Times New Roman" w:eastAsia="Times New Roman" w:hAnsi="Times New Roman" w:cs="Times New Roman"/>
          <w:sz w:val="24"/>
          <w:szCs w:val="24"/>
          <w:highlight w:val="white"/>
          <w:lang w:val="en-US"/>
        </w:rPr>
        <w:t xml:space="preserve"> (Eds.)</w:t>
      </w:r>
      <w:r w:rsidRPr="00D104A1">
        <w:rPr>
          <w:rFonts w:ascii="Times New Roman" w:eastAsia="Times New Roman" w:hAnsi="Times New Roman" w:cs="Times New Roman"/>
          <w:sz w:val="24"/>
          <w:szCs w:val="24"/>
          <w:lang w:val="en-US"/>
        </w:rPr>
        <w:t xml:space="preserve">: Disability Histories. Chicago Ill.: University of Illinois Press, pp. 119-135. </w:t>
      </w:r>
    </w:p>
    <w:p w:rsidR="00992D75" w:rsidRPr="00D104A1" w:rsidRDefault="003F2356">
      <w:pPr>
        <w:numPr>
          <w:ilvl w:val="0"/>
          <w:numId w:val="3"/>
        </w:numPr>
        <w:spacing w:line="219" w:lineRule="auto"/>
        <w:ind w:right="526"/>
        <w:rPr>
          <w:rFonts w:ascii="Times New Roman" w:eastAsia="Times New Roman" w:hAnsi="Times New Roman" w:cs="Times New Roman"/>
          <w:sz w:val="24"/>
          <w:szCs w:val="24"/>
        </w:rPr>
      </w:pPr>
      <w:proofErr w:type="spellStart"/>
      <w:r w:rsidRPr="00D104A1">
        <w:rPr>
          <w:rFonts w:ascii="Times New Roman" w:eastAsia="Times New Roman" w:hAnsi="Times New Roman" w:cs="Times New Roman"/>
          <w:sz w:val="24"/>
          <w:szCs w:val="24"/>
        </w:rPr>
        <w:t>Kotsch</w:t>
      </w:r>
      <w:proofErr w:type="spellEnd"/>
      <w:r w:rsidRPr="00D104A1">
        <w:rPr>
          <w:rFonts w:ascii="Times New Roman" w:eastAsia="Times New Roman" w:hAnsi="Times New Roman" w:cs="Times New Roman"/>
          <w:sz w:val="24"/>
          <w:szCs w:val="24"/>
        </w:rPr>
        <w:t xml:space="preserve">, </w:t>
      </w:r>
      <w:proofErr w:type="spellStart"/>
      <w:r w:rsidRPr="00D104A1">
        <w:rPr>
          <w:rFonts w:ascii="Times New Roman" w:eastAsia="Times New Roman" w:hAnsi="Times New Roman" w:cs="Times New Roman"/>
          <w:sz w:val="24"/>
          <w:szCs w:val="24"/>
        </w:rPr>
        <w:t>Lakshmi</w:t>
      </w:r>
      <w:proofErr w:type="spellEnd"/>
      <w:r w:rsidRPr="00D104A1">
        <w:rPr>
          <w:rFonts w:ascii="Times New Roman" w:eastAsia="Times New Roman" w:hAnsi="Times New Roman" w:cs="Times New Roman"/>
          <w:sz w:val="24"/>
          <w:szCs w:val="24"/>
        </w:rPr>
        <w:t xml:space="preserve"> (2012): </w:t>
      </w:r>
      <w:r w:rsidRPr="00D104A1">
        <w:rPr>
          <w:rFonts w:ascii="Times New Roman" w:eastAsia="Times New Roman" w:hAnsi="Times New Roman" w:cs="Times New Roman"/>
          <w:color w:val="333333"/>
          <w:sz w:val="24"/>
          <w:szCs w:val="24"/>
        </w:rPr>
        <w:t xml:space="preserve">Assistenzinteraktionen. Zur Interaktionsordnung in der persönlichen Assistenz körperbehinderter Menschen. Wiesbaden: VS Verlag für Sozialwissenschaften. </w:t>
      </w:r>
    </w:p>
    <w:p w:rsidR="00E95957" w:rsidRDefault="00E95957">
      <w:pPr>
        <w:rPr>
          <w:rFonts w:ascii="Times New Roman" w:eastAsia="Times New Roman" w:hAnsi="Times New Roman" w:cs="Times New Roman"/>
          <w:b/>
          <w:lang w:val="en-US"/>
        </w:rPr>
      </w:pPr>
      <w:bookmarkStart w:id="5" w:name="_qtvzap901pib" w:colFirst="0" w:colLast="0"/>
      <w:bookmarkEnd w:id="5"/>
    </w:p>
    <w:p w:rsidR="00446FDF" w:rsidRPr="007005D3" w:rsidRDefault="00446FDF" w:rsidP="00E95957">
      <w:pPr>
        <w:rPr>
          <w:rFonts w:ascii="Times New Roman" w:eastAsia="Times New Roman" w:hAnsi="Times New Roman" w:cs="Times New Roman"/>
          <w:b/>
          <w:sz w:val="32"/>
          <w:szCs w:val="32"/>
          <w:lang w:val="en-US"/>
        </w:rPr>
      </w:pPr>
      <w:r w:rsidRPr="007005D3">
        <w:rPr>
          <w:rFonts w:ascii="Times New Roman" w:eastAsia="Times New Roman" w:hAnsi="Times New Roman" w:cs="Times New Roman"/>
          <w:b/>
          <w:lang w:val="en-US"/>
        </w:rPr>
        <w:br w:type="page"/>
      </w:r>
    </w:p>
    <w:p w:rsidR="00992D75" w:rsidRPr="007005D3" w:rsidRDefault="003F2356">
      <w:pPr>
        <w:pStyle w:val="berschrift2"/>
        <w:keepNext w:val="0"/>
        <w:keepLines w:val="0"/>
        <w:spacing w:after="80"/>
        <w:ind w:right="600"/>
        <w:jc w:val="both"/>
        <w:rPr>
          <w:rFonts w:ascii="Times New Roman" w:eastAsia="Times New Roman" w:hAnsi="Times New Roman" w:cs="Times New Roman"/>
          <w:b/>
          <w:lang w:val="en-US"/>
        </w:rPr>
      </w:pPr>
      <w:bookmarkStart w:id="6" w:name="_GoBack"/>
      <w:r w:rsidRPr="007005D3">
        <w:rPr>
          <w:rFonts w:ascii="Times New Roman" w:eastAsia="Times New Roman" w:hAnsi="Times New Roman" w:cs="Times New Roman"/>
          <w:b/>
          <w:lang w:val="en-US"/>
        </w:rPr>
        <w:lastRenderedPageBreak/>
        <w:t>Contact</w:t>
      </w:r>
    </w:p>
    <w:p w:rsidR="00992D75" w:rsidRPr="007005D3" w:rsidRDefault="00992D75">
      <w:pPr>
        <w:rPr>
          <w:rFonts w:ascii="Times New Roman" w:eastAsia="Times New Roman" w:hAnsi="Times New Roman" w:cs="Times New Roman"/>
          <w:sz w:val="24"/>
          <w:szCs w:val="24"/>
          <w:lang w:val="en-US"/>
        </w:rPr>
      </w:pPr>
    </w:p>
    <w:p w:rsidR="00992D75" w:rsidRPr="00D104A1" w:rsidRDefault="003F2356" w:rsidP="007005D3">
      <w:pPr>
        <w:rPr>
          <w:rFonts w:ascii="Times New Roman" w:hAnsi="Times New Roman" w:cs="Times New Roman"/>
          <w:sz w:val="24"/>
          <w:szCs w:val="24"/>
          <w:lang w:val="en-US"/>
        </w:rPr>
      </w:pPr>
      <w:r w:rsidRPr="00D104A1">
        <w:rPr>
          <w:rFonts w:ascii="Times New Roman" w:hAnsi="Times New Roman" w:cs="Times New Roman"/>
          <w:sz w:val="24"/>
          <w:szCs w:val="24"/>
          <w:lang w:val="en-US"/>
        </w:rPr>
        <w:t>Scientific Network</w:t>
      </w:r>
    </w:p>
    <w:p w:rsidR="00992D75" w:rsidRPr="00D104A1" w:rsidRDefault="003F2356" w:rsidP="007005D3">
      <w:pPr>
        <w:rPr>
          <w:rFonts w:ascii="Times New Roman" w:hAnsi="Times New Roman" w:cs="Times New Roman"/>
          <w:sz w:val="24"/>
          <w:szCs w:val="24"/>
          <w:lang w:val="en-US"/>
        </w:rPr>
      </w:pPr>
      <w:r w:rsidRPr="00D104A1">
        <w:rPr>
          <w:rFonts w:ascii="Times New Roman" w:hAnsi="Times New Roman" w:cs="Times New Roman"/>
          <w:sz w:val="24"/>
          <w:szCs w:val="24"/>
          <w:lang w:val="en-US"/>
        </w:rPr>
        <w:t>Dis/Abilities and Digital Media</w:t>
      </w:r>
    </w:p>
    <w:p w:rsidR="00992D75" w:rsidRPr="00D104A1" w:rsidRDefault="00487457" w:rsidP="007005D3">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JProf</w:t>
      </w:r>
      <w:proofErr w:type="spellEnd"/>
      <w:r>
        <w:rPr>
          <w:rFonts w:ascii="Times New Roman" w:hAnsi="Times New Roman" w:cs="Times New Roman"/>
          <w:sz w:val="24"/>
          <w:szCs w:val="24"/>
          <w:lang w:val="en-US"/>
        </w:rPr>
        <w:t xml:space="preserve"> </w:t>
      </w:r>
      <w:r w:rsidR="003F2356" w:rsidRPr="00D104A1">
        <w:rPr>
          <w:rFonts w:ascii="Times New Roman" w:hAnsi="Times New Roman" w:cs="Times New Roman"/>
          <w:sz w:val="24"/>
          <w:szCs w:val="24"/>
          <w:lang w:val="en-US"/>
        </w:rPr>
        <w:t>Robert Stock</w:t>
      </w:r>
      <w:r>
        <w:rPr>
          <w:rFonts w:ascii="Times New Roman" w:hAnsi="Times New Roman" w:cs="Times New Roman"/>
          <w:sz w:val="24"/>
          <w:szCs w:val="24"/>
          <w:lang w:val="en-US"/>
        </w:rPr>
        <w:t>, PhD &amp;</w:t>
      </w:r>
      <w:r w:rsidR="003F2356" w:rsidRPr="00D104A1">
        <w:rPr>
          <w:rFonts w:ascii="Times New Roman" w:hAnsi="Times New Roman" w:cs="Times New Roman"/>
          <w:sz w:val="24"/>
          <w:szCs w:val="24"/>
          <w:lang w:val="en-US"/>
        </w:rPr>
        <w:t xml:space="preserve"> Christian Meier </w:t>
      </w:r>
      <w:proofErr w:type="spellStart"/>
      <w:r w:rsidR="003F2356" w:rsidRPr="00D104A1">
        <w:rPr>
          <w:rFonts w:ascii="Times New Roman" w:hAnsi="Times New Roman" w:cs="Times New Roman"/>
          <w:sz w:val="24"/>
          <w:szCs w:val="24"/>
          <w:lang w:val="en-US"/>
        </w:rPr>
        <w:t>zu</w:t>
      </w:r>
      <w:proofErr w:type="spellEnd"/>
      <w:r w:rsidR="003F2356" w:rsidRPr="00D104A1">
        <w:rPr>
          <w:rFonts w:ascii="Times New Roman" w:hAnsi="Times New Roman" w:cs="Times New Roman"/>
          <w:sz w:val="24"/>
          <w:szCs w:val="24"/>
          <w:lang w:val="en-US"/>
        </w:rPr>
        <w:t xml:space="preserve"> </w:t>
      </w:r>
      <w:proofErr w:type="spellStart"/>
      <w:r w:rsidR="003F2356" w:rsidRPr="00D104A1">
        <w:rPr>
          <w:rFonts w:ascii="Times New Roman" w:hAnsi="Times New Roman" w:cs="Times New Roman"/>
          <w:sz w:val="24"/>
          <w:szCs w:val="24"/>
          <w:lang w:val="en-US"/>
        </w:rPr>
        <w:t>Verl</w:t>
      </w:r>
      <w:proofErr w:type="spellEnd"/>
      <w:r>
        <w:rPr>
          <w:rFonts w:ascii="Times New Roman" w:hAnsi="Times New Roman" w:cs="Times New Roman"/>
          <w:sz w:val="24"/>
          <w:szCs w:val="24"/>
          <w:lang w:val="en-US"/>
        </w:rPr>
        <w:t>,</w:t>
      </w:r>
      <w:r w:rsidRPr="00487457">
        <w:rPr>
          <w:rFonts w:ascii="Times New Roman" w:hAnsi="Times New Roman" w:cs="Times New Roman"/>
          <w:sz w:val="10"/>
          <w:szCs w:val="10"/>
          <w:lang w:val="en-US"/>
        </w:rPr>
        <w:t xml:space="preserve"> </w:t>
      </w:r>
      <w:r>
        <w:rPr>
          <w:rFonts w:ascii="Times New Roman" w:hAnsi="Times New Roman" w:cs="Times New Roman"/>
          <w:sz w:val="24"/>
          <w:szCs w:val="24"/>
          <w:lang w:val="en-US"/>
        </w:rPr>
        <w:t>PhD</w:t>
      </w:r>
    </w:p>
    <w:p w:rsidR="00992D75" w:rsidRPr="00D104A1" w:rsidRDefault="00487457" w:rsidP="007005D3">
      <w:pPr>
        <w:rPr>
          <w:rFonts w:ascii="Times New Roman" w:hAnsi="Times New Roman" w:cs="Times New Roman"/>
          <w:sz w:val="24"/>
          <w:szCs w:val="24"/>
          <w:lang w:val="en-US"/>
        </w:rPr>
      </w:pPr>
      <w:r w:rsidRPr="00487457">
        <w:rPr>
          <w:rFonts w:ascii="Times New Roman" w:hAnsi="Times New Roman" w:cs="Times New Roman"/>
          <w:sz w:val="24"/>
          <w:szCs w:val="24"/>
          <w:lang w:val="en-US"/>
        </w:rPr>
        <w:t>Department of Cultural History and Theory</w:t>
      </w:r>
    </w:p>
    <w:p w:rsidR="00487457" w:rsidRPr="00487457" w:rsidRDefault="00487457" w:rsidP="00487457">
      <w:pPr>
        <w:rPr>
          <w:rFonts w:ascii="Times New Roman" w:hAnsi="Times New Roman" w:cs="Times New Roman"/>
          <w:sz w:val="24"/>
          <w:szCs w:val="24"/>
          <w:lang w:val="de-DE"/>
        </w:rPr>
      </w:pPr>
      <w:r w:rsidRPr="00487457">
        <w:rPr>
          <w:rFonts w:ascii="Times New Roman" w:hAnsi="Times New Roman" w:cs="Times New Roman"/>
          <w:sz w:val="24"/>
          <w:szCs w:val="24"/>
          <w:lang w:val="de-DE"/>
        </w:rPr>
        <w:t>Humboldt-Universität zu Berlin</w:t>
      </w:r>
    </w:p>
    <w:p w:rsidR="00487457" w:rsidRPr="00487457" w:rsidRDefault="00487457" w:rsidP="00487457">
      <w:pPr>
        <w:rPr>
          <w:rFonts w:ascii="Times New Roman" w:hAnsi="Times New Roman" w:cs="Times New Roman"/>
          <w:sz w:val="24"/>
          <w:szCs w:val="24"/>
          <w:lang w:val="de-DE"/>
        </w:rPr>
      </w:pPr>
      <w:r>
        <w:rPr>
          <w:rFonts w:ascii="Times New Roman" w:hAnsi="Times New Roman" w:cs="Times New Roman"/>
          <w:sz w:val="24"/>
          <w:szCs w:val="24"/>
          <w:lang w:val="de-DE"/>
        </w:rPr>
        <w:t>Kultur-, Sozial- und Bildungswissenschaft</w:t>
      </w:r>
      <w:r w:rsidRPr="00487457">
        <w:rPr>
          <w:rFonts w:ascii="Times New Roman" w:hAnsi="Times New Roman" w:cs="Times New Roman"/>
          <w:sz w:val="24"/>
          <w:szCs w:val="24"/>
          <w:lang w:val="de-DE"/>
        </w:rPr>
        <w:t>liche Fakultät</w:t>
      </w:r>
    </w:p>
    <w:p w:rsidR="007005D3" w:rsidRPr="006B48C1" w:rsidRDefault="00487457" w:rsidP="007005D3">
      <w:pPr>
        <w:rPr>
          <w:rFonts w:ascii="Times New Roman" w:hAnsi="Times New Roman" w:cs="Times New Roman"/>
          <w:sz w:val="24"/>
          <w:szCs w:val="24"/>
          <w:lang w:val="en-US"/>
        </w:rPr>
      </w:pPr>
      <w:proofErr w:type="spellStart"/>
      <w:r w:rsidRPr="00487457">
        <w:rPr>
          <w:rFonts w:ascii="Times New Roman" w:hAnsi="Times New Roman" w:cs="Times New Roman"/>
          <w:sz w:val="24"/>
          <w:szCs w:val="24"/>
          <w:lang w:val="en-US"/>
        </w:rPr>
        <w:t>Institut</w:t>
      </w:r>
      <w:proofErr w:type="spellEnd"/>
      <w:r w:rsidRPr="00487457">
        <w:rPr>
          <w:rFonts w:ascii="Times New Roman" w:hAnsi="Times New Roman" w:cs="Times New Roman"/>
          <w:sz w:val="24"/>
          <w:szCs w:val="24"/>
          <w:lang w:val="en-US"/>
        </w:rPr>
        <w:t xml:space="preserve"> </w:t>
      </w:r>
      <w:proofErr w:type="spellStart"/>
      <w:r w:rsidRPr="00487457">
        <w:rPr>
          <w:rFonts w:ascii="Times New Roman" w:hAnsi="Times New Roman" w:cs="Times New Roman"/>
          <w:sz w:val="24"/>
          <w:szCs w:val="24"/>
          <w:lang w:val="en-US"/>
        </w:rPr>
        <w:t>für</w:t>
      </w:r>
      <w:proofErr w:type="spellEnd"/>
      <w:r w:rsidRPr="00487457">
        <w:rPr>
          <w:rFonts w:ascii="Times New Roman" w:hAnsi="Times New Roman" w:cs="Times New Roman"/>
          <w:sz w:val="24"/>
          <w:szCs w:val="24"/>
          <w:lang w:val="en-US"/>
        </w:rPr>
        <w:t xml:space="preserve"> </w:t>
      </w:r>
      <w:proofErr w:type="spellStart"/>
      <w:r w:rsidRPr="00487457">
        <w:rPr>
          <w:rFonts w:ascii="Times New Roman" w:hAnsi="Times New Roman" w:cs="Times New Roman"/>
          <w:sz w:val="24"/>
          <w:szCs w:val="24"/>
          <w:lang w:val="en-US"/>
        </w:rPr>
        <w:t>Kulturwissenschaft</w:t>
      </w:r>
      <w:bookmarkStart w:id="7" w:name="_6rxzpr64k6i8" w:colFirst="0" w:colLast="0"/>
      <w:bookmarkEnd w:id="7"/>
      <w:proofErr w:type="spellEnd"/>
    </w:p>
    <w:p w:rsidR="007005D3" w:rsidRPr="007005D3" w:rsidRDefault="007005D3" w:rsidP="007005D3">
      <w:pPr>
        <w:rPr>
          <w:rFonts w:ascii="Times New Roman" w:hAnsi="Times New Roman" w:cs="Times New Roman"/>
          <w:b/>
          <w:sz w:val="20"/>
          <w:szCs w:val="20"/>
          <w:lang w:val="en-US"/>
        </w:rPr>
      </w:pPr>
    </w:p>
    <w:p w:rsidR="007005D3" w:rsidRPr="007005D3" w:rsidRDefault="007005D3" w:rsidP="007005D3">
      <w:pPr>
        <w:rPr>
          <w:rFonts w:ascii="Times New Roman" w:hAnsi="Times New Roman" w:cs="Times New Roman"/>
          <w:b/>
          <w:sz w:val="20"/>
          <w:szCs w:val="20"/>
          <w:lang w:val="en-US"/>
        </w:rPr>
      </w:pPr>
    </w:p>
    <w:p w:rsidR="007005D3" w:rsidRPr="007005D3" w:rsidRDefault="007005D3" w:rsidP="007005D3">
      <w:pPr>
        <w:rPr>
          <w:rFonts w:ascii="Times New Roman" w:hAnsi="Times New Roman" w:cs="Times New Roman"/>
          <w:b/>
          <w:sz w:val="20"/>
          <w:szCs w:val="20"/>
          <w:lang w:val="en-US"/>
        </w:rPr>
      </w:pPr>
    </w:p>
    <w:p w:rsidR="007005D3" w:rsidRPr="007005D3" w:rsidRDefault="007005D3" w:rsidP="007005D3">
      <w:pPr>
        <w:rPr>
          <w:rFonts w:ascii="Times New Roman" w:hAnsi="Times New Roman" w:cs="Times New Roman"/>
          <w:b/>
          <w:sz w:val="20"/>
          <w:szCs w:val="20"/>
          <w:lang w:val="en-US"/>
        </w:rPr>
      </w:pPr>
    </w:p>
    <w:p w:rsidR="007005D3" w:rsidRPr="007005D3" w:rsidRDefault="007005D3" w:rsidP="007005D3">
      <w:pPr>
        <w:rPr>
          <w:rFonts w:ascii="Times New Roman" w:hAnsi="Times New Roman" w:cs="Times New Roman"/>
          <w:b/>
          <w:sz w:val="20"/>
          <w:szCs w:val="20"/>
          <w:lang w:val="en-US"/>
        </w:rPr>
      </w:pPr>
    </w:p>
    <w:p w:rsidR="007005D3" w:rsidRPr="007005D3" w:rsidRDefault="007005D3" w:rsidP="007005D3">
      <w:pPr>
        <w:rPr>
          <w:rFonts w:ascii="Times New Roman" w:hAnsi="Times New Roman" w:cs="Times New Roman"/>
          <w:b/>
          <w:sz w:val="20"/>
          <w:szCs w:val="20"/>
          <w:lang w:val="en-US"/>
        </w:rPr>
      </w:pPr>
    </w:p>
    <w:p w:rsidR="007005D3" w:rsidRPr="007005D3" w:rsidRDefault="007005D3" w:rsidP="007005D3">
      <w:pPr>
        <w:rPr>
          <w:rFonts w:ascii="Times New Roman" w:hAnsi="Times New Roman" w:cs="Times New Roman"/>
          <w:b/>
          <w:sz w:val="20"/>
          <w:szCs w:val="20"/>
          <w:lang w:val="en-US"/>
        </w:rPr>
      </w:pPr>
    </w:p>
    <w:p w:rsidR="007005D3" w:rsidRPr="007005D3" w:rsidRDefault="007005D3" w:rsidP="007005D3">
      <w:pPr>
        <w:rPr>
          <w:rFonts w:ascii="Times New Roman" w:hAnsi="Times New Roman" w:cs="Times New Roman"/>
          <w:b/>
          <w:sz w:val="20"/>
          <w:szCs w:val="20"/>
          <w:lang w:val="en-US"/>
        </w:rPr>
      </w:pPr>
    </w:p>
    <w:p w:rsidR="007005D3" w:rsidRPr="007005D3" w:rsidRDefault="007005D3" w:rsidP="007005D3">
      <w:pPr>
        <w:rPr>
          <w:rFonts w:ascii="Times New Roman" w:hAnsi="Times New Roman" w:cs="Times New Roman"/>
          <w:b/>
          <w:sz w:val="20"/>
          <w:szCs w:val="20"/>
          <w:lang w:val="en-US"/>
        </w:rPr>
      </w:pPr>
    </w:p>
    <w:p w:rsidR="007005D3" w:rsidRPr="007005D3" w:rsidRDefault="007005D3" w:rsidP="007005D3">
      <w:pPr>
        <w:rPr>
          <w:rFonts w:ascii="Times New Roman" w:hAnsi="Times New Roman" w:cs="Times New Roman"/>
          <w:b/>
          <w:sz w:val="20"/>
          <w:szCs w:val="20"/>
          <w:lang w:val="en-US"/>
        </w:rPr>
      </w:pPr>
    </w:p>
    <w:p w:rsidR="007005D3" w:rsidRPr="007005D3" w:rsidRDefault="007005D3" w:rsidP="007005D3">
      <w:pPr>
        <w:rPr>
          <w:rFonts w:ascii="Times New Roman" w:hAnsi="Times New Roman" w:cs="Times New Roman"/>
          <w:b/>
          <w:sz w:val="20"/>
          <w:szCs w:val="20"/>
          <w:lang w:val="en-US"/>
        </w:rPr>
      </w:pPr>
    </w:p>
    <w:p w:rsidR="007005D3" w:rsidRPr="007005D3" w:rsidRDefault="007005D3" w:rsidP="007005D3">
      <w:pPr>
        <w:rPr>
          <w:rFonts w:ascii="Times New Roman" w:hAnsi="Times New Roman" w:cs="Times New Roman"/>
          <w:b/>
          <w:sz w:val="20"/>
          <w:szCs w:val="20"/>
          <w:lang w:val="en-US"/>
        </w:rPr>
      </w:pPr>
    </w:p>
    <w:p w:rsidR="007005D3" w:rsidRPr="007005D3" w:rsidRDefault="007005D3" w:rsidP="007005D3">
      <w:pPr>
        <w:rPr>
          <w:rFonts w:ascii="Times New Roman" w:hAnsi="Times New Roman" w:cs="Times New Roman"/>
          <w:b/>
          <w:sz w:val="20"/>
          <w:szCs w:val="20"/>
          <w:lang w:val="en-US"/>
        </w:rPr>
      </w:pPr>
    </w:p>
    <w:p w:rsidR="007005D3" w:rsidRPr="007005D3" w:rsidRDefault="007005D3" w:rsidP="007005D3">
      <w:pPr>
        <w:rPr>
          <w:rFonts w:ascii="Times New Roman" w:hAnsi="Times New Roman" w:cs="Times New Roman"/>
          <w:b/>
          <w:sz w:val="20"/>
          <w:szCs w:val="20"/>
          <w:lang w:val="en-US"/>
        </w:rPr>
      </w:pPr>
    </w:p>
    <w:p w:rsidR="00992D75" w:rsidRPr="00D104A1" w:rsidRDefault="003F2356" w:rsidP="007005D3">
      <w:pPr>
        <w:rPr>
          <w:rFonts w:ascii="Times New Roman" w:hAnsi="Times New Roman" w:cs="Times New Roman"/>
          <w:b/>
          <w:sz w:val="24"/>
          <w:szCs w:val="24"/>
          <w:lang w:val="en-US"/>
        </w:rPr>
      </w:pPr>
      <w:bookmarkStart w:id="8" w:name="_9z0yr4n2vr9q" w:colFirst="0" w:colLast="0"/>
      <w:bookmarkEnd w:id="8"/>
      <w:r w:rsidRPr="00D104A1">
        <w:rPr>
          <w:rFonts w:ascii="Times New Roman" w:hAnsi="Times New Roman" w:cs="Times New Roman"/>
          <w:b/>
          <w:sz w:val="24"/>
          <w:szCs w:val="24"/>
          <w:lang w:val="en-US"/>
        </w:rPr>
        <w:t>Funded by</w:t>
      </w:r>
    </w:p>
    <w:p w:rsidR="00992D75" w:rsidRPr="00487457" w:rsidRDefault="003F2356" w:rsidP="007005D3">
      <w:pPr>
        <w:rPr>
          <w:rFonts w:ascii="Times New Roman" w:hAnsi="Times New Roman" w:cs="Times New Roman"/>
          <w:sz w:val="20"/>
          <w:szCs w:val="20"/>
          <w:lang w:val="en-GB"/>
        </w:rPr>
      </w:pPr>
      <w:bookmarkStart w:id="9" w:name="_s6org9bp2o54" w:colFirst="0" w:colLast="0"/>
      <w:bookmarkEnd w:id="9"/>
      <w:r w:rsidRPr="007005D3">
        <w:rPr>
          <w:rFonts w:ascii="Times New Roman" w:hAnsi="Times New Roman" w:cs="Times New Roman"/>
          <w:noProof/>
          <w:lang w:val="de-DE"/>
        </w:rPr>
        <w:drawing>
          <wp:inline distT="114300" distB="114300" distL="114300" distR="114300">
            <wp:extent cx="3105150" cy="6477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3105150" cy="647700"/>
                    </a:xfrm>
                    <a:prstGeom prst="rect">
                      <a:avLst/>
                    </a:prstGeom>
                    <a:ln/>
                  </pic:spPr>
                </pic:pic>
              </a:graphicData>
            </a:graphic>
          </wp:inline>
        </w:drawing>
      </w:r>
      <w:bookmarkEnd w:id="6"/>
    </w:p>
    <w:sectPr w:rsidR="00992D75" w:rsidRPr="00487457" w:rsidSect="00AC5225">
      <w:headerReference w:type="default" r:id="rId13"/>
      <w:pgSz w:w="8380" w:h="11900"/>
      <w:pgMar w:top="1440" w:right="1440" w:bottom="1276"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723" w:rsidRDefault="008C7723">
      <w:pPr>
        <w:spacing w:line="240" w:lineRule="auto"/>
      </w:pPr>
      <w:r>
        <w:separator/>
      </w:r>
    </w:p>
  </w:endnote>
  <w:endnote w:type="continuationSeparator" w:id="0">
    <w:p w:rsidR="008C7723" w:rsidRDefault="008C77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723" w:rsidRDefault="008C7723">
      <w:pPr>
        <w:spacing w:line="240" w:lineRule="auto"/>
      </w:pPr>
      <w:r>
        <w:separator/>
      </w:r>
    </w:p>
  </w:footnote>
  <w:footnote w:type="continuationSeparator" w:id="0">
    <w:p w:rsidR="008C7723" w:rsidRDefault="008C77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D75" w:rsidRDefault="00992D7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61037"/>
    <w:multiLevelType w:val="hybridMultilevel"/>
    <w:tmpl w:val="4A7629CE"/>
    <w:lvl w:ilvl="0" w:tplc="1C7AE4DC">
      <w:start w:val="2021"/>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683178"/>
    <w:multiLevelType w:val="multilevel"/>
    <w:tmpl w:val="2064FB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A27F0B"/>
    <w:multiLevelType w:val="multilevel"/>
    <w:tmpl w:val="4DA88A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3FC34C7"/>
    <w:multiLevelType w:val="multilevel"/>
    <w:tmpl w:val="D7508F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D645B43"/>
    <w:multiLevelType w:val="hybridMultilevel"/>
    <w:tmpl w:val="48903F0C"/>
    <w:lvl w:ilvl="0" w:tplc="04070001">
      <w:start w:val="202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E201F93"/>
    <w:multiLevelType w:val="multilevel"/>
    <w:tmpl w:val="07443D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E4340C1"/>
    <w:multiLevelType w:val="multilevel"/>
    <w:tmpl w:val="DEECAF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6"/>
  </w:num>
  <w:num w:numId="4">
    <w:abstractNumId w:val="5"/>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D75"/>
    <w:rsid w:val="00022DFD"/>
    <w:rsid w:val="0014109D"/>
    <w:rsid w:val="002146D4"/>
    <w:rsid w:val="0028135B"/>
    <w:rsid w:val="003F2356"/>
    <w:rsid w:val="00400BF0"/>
    <w:rsid w:val="00446FDF"/>
    <w:rsid w:val="00487457"/>
    <w:rsid w:val="00510606"/>
    <w:rsid w:val="00515D24"/>
    <w:rsid w:val="005208F1"/>
    <w:rsid w:val="006B48C1"/>
    <w:rsid w:val="007005D3"/>
    <w:rsid w:val="007812FF"/>
    <w:rsid w:val="008C7723"/>
    <w:rsid w:val="00992D75"/>
    <w:rsid w:val="00AC5225"/>
    <w:rsid w:val="00AF75BF"/>
    <w:rsid w:val="00BE1359"/>
    <w:rsid w:val="00C05885"/>
    <w:rsid w:val="00CE5767"/>
    <w:rsid w:val="00D104A1"/>
    <w:rsid w:val="00D80954"/>
    <w:rsid w:val="00E95957"/>
    <w:rsid w:val="00F42B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1B51DD-920D-C94E-BB1B-93EDC4889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unhideWhenUsed/>
    <w:qFormat/>
    <w:pPr>
      <w:keepNext/>
      <w:keepLines/>
      <w:spacing w:before="360" w:after="120"/>
      <w:outlineLvl w:val="1"/>
    </w:pPr>
    <w:rPr>
      <w:sz w:val="32"/>
      <w:szCs w:val="32"/>
    </w:rPr>
  </w:style>
  <w:style w:type="paragraph" w:styleId="berschrift3">
    <w:name w:val="heading 3"/>
    <w:basedOn w:val="Standard"/>
    <w:next w:val="Standard"/>
    <w:uiPriority w:val="9"/>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022DFD"/>
    <w:pPr>
      <w:spacing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022DFD"/>
    <w:rPr>
      <w:rFonts w:ascii="Times New Roman" w:hAnsi="Times New Roman" w:cs="Times New Roman"/>
      <w:sz w:val="18"/>
      <w:szCs w:val="18"/>
    </w:rPr>
  </w:style>
  <w:style w:type="paragraph" w:styleId="Listenabsatz">
    <w:name w:val="List Paragraph"/>
    <w:basedOn w:val="Standard"/>
    <w:uiPriority w:val="34"/>
    <w:qFormat/>
    <w:rsid w:val="007005D3"/>
    <w:pPr>
      <w:ind w:left="720"/>
      <w:contextualSpacing/>
    </w:pPr>
  </w:style>
  <w:style w:type="character" w:styleId="Hyperlink">
    <w:name w:val="Hyperlink"/>
    <w:basedOn w:val="Absatz-Standardschriftart"/>
    <w:uiPriority w:val="99"/>
    <w:unhideWhenUsed/>
    <w:rsid w:val="007005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tpress.mit.edu/books/giving-voi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itpress.mit.edu/books/digital-youth-disabilities" TargetMode="External"/><Relationship Id="rId4" Type="http://schemas.openxmlformats.org/officeDocument/2006/relationships/settings" Target="settings.xml"/><Relationship Id="rId9" Type="http://schemas.openxmlformats.org/officeDocument/2006/relationships/hyperlink" Target="https://camd.northeastern.edu/faculty/meryl-alpe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8B99F-04B2-4BD6-9EEF-B83CED18D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1035</Words>
  <Characters>6523</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15</cp:revision>
  <dcterms:created xsi:type="dcterms:W3CDTF">2021-03-03T16:26:00Z</dcterms:created>
  <dcterms:modified xsi:type="dcterms:W3CDTF">2021-07-08T13:42:00Z</dcterms:modified>
</cp:coreProperties>
</file>